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4F" w:rsidRPr="002A45BF" w:rsidRDefault="00BC674F" w:rsidP="00BC674F">
      <w:pPr>
        <w:tabs>
          <w:tab w:val="left" w:pos="3780"/>
        </w:tabs>
        <w:spacing w:line="232" w:lineRule="auto"/>
        <w:jc w:val="center"/>
        <w:rPr>
          <w:rFonts w:cs="Arial"/>
          <w:b/>
          <w:bCs/>
          <w:szCs w:val="24"/>
        </w:rPr>
      </w:pPr>
      <w:bookmarkStart w:id="0" w:name="_GoBack"/>
      <w:r w:rsidRPr="002A45BF">
        <w:rPr>
          <w:rFonts w:cs="Arial"/>
          <w:b/>
          <w:bCs/>
          <w:szCs w:val="24"/>
        </w:rPr>
        <w:t>CONFIDENTIALITY AGREEMENT</w:t>
      </w:r>
    </w:p>
    <w:bookmarkEnd w:id="0"/>
    <w:p w:rsidR="00BC674F" w:rsidRPr="002A45BF" w:rsidRDefault="00BC674F" w:rsidP="00BC674F">
      <w:pPr>
        <w:spacing w:line="232" w:lineRule="auto"/>
        <w:jc w:val="center"/>
        <w:rPr>
          <w:rFonts w:cs="Arial"/>
          <w:szCs w:val="24"/>
        </w:rPr>
      </w:pPr>
    </w:p>
    <w:p w:rsidR="00BC674F" w:rsidRPr="002A45BF" w:rsidRDefault="00BC674F" w:rsidP="00BC674F">
      <w:pPr>
        <w:spacing w:line="232" w:lineRule="auto"/>
        <w:jc w:val="both"/>
        <w:rPr>
          <w:rFonts w:cs="Arial"/>
          <w:szCs w:val="24"/>
        </w:rPr>
      </w:pPr>
      <w:r w:rsidRPr="002A45BF">
        <w:rPr>
          <w:rFonts w:cs="Arial"/>
          <w:szCs w:val="24"/>
        </w:rPr>
        <w:t>The Parties to this Agreement are:</w:t>
      </w:r>
    </w:p>
    <w:p w:rsidR="00BC674F" w:rsidRPr="002A45BF" w:rsidRDefault="00BC674F" w:rsidP="00BC674F">
      <w:pPr>
        <w:spacing w:line="232" w:lineRule="auto"/>
        <w:jc w:val="center"/>
        <w:rPr>
          <w:rFonts w:cs="Arial"/>
          <w:szCs w:val="24"/>
        </w:rPr>
      </w:pPr>
    </w:p>
    <w:p w:rsidR="004045D5" w:rsidRPr="002A45BF" w:rsidRDefault="005F3C67" w:rsidP="00BC674F">
      <w:pPr>
        <w:spacing w:line="232" w:lineRule="auto"/>
        <w:jc w:val="center"/>
        <w:rPr>
          <w:rFonts w:cs="Arial"/>
          <w:b/>
          <w:bCs/>
          <w:szCs w:val="24"/>
        </w:rPr>
      </w:pPr>
      <w:r>
        <w:rPr>
          <w:rFonts w:cs="Arial"/>
          <w:b/>
          <w:bCs/>
          <w:szCs w:val="24"/>
        </w:rPr>
        <w:t>_______________</w:t>
      </w:r>
    </w:p>
    <w:p w:rsidR="004045D5" w:rsidRPr="002A45BF" w:rsidRDefault="005F3C67" w:rsidP="00BC674F">
      <w:pPr>
        <w:spacing w:line="232" w:lineRule="auto"/>
        <w:jc w:val="center"/>
        <w:rPr>
          <w:rFonts w:cs="Arial"/>
          <w:bCs/>
          <w:szCs w:val="24"/>
        </w:rPr>
      </w:pPr>
      <w:r>
        <w:rPr>
          <w:rFonts w:cs="Arial"/>
          <w:bCs/>
          <w:szCs w:val="24"/>
        </w:rPr>
        <w:t>______________</w:t>
      </w:r>
      <w:r w:rsidR="004045D5" w:rsidRPr="002A45BF">
        <w:rPr>
          <w:rFonts w:cs="Arial"/>
          <w:bCs/>
          <w:szCs w:val="24"/>
        </w:rPr>
        <w:t xml:space="preserve"> </w:t>
      </w:r>
    </w:p>
    <w:p w:rsidR="004045D5" w:rsidRPr="002A45BF" w:rsidRDefault="0060778A" w:rsidP="004939D8">
      <w:pPr>
        <w:spacing w:line="232" w:lineRule="auto"/>
        <w:jc w:val="center"/>
        <w:rPr>
          <w:rFonts w:cs="Arial"/>
          <w:bCs/>
          <w:szCs w:val="24"/>
        </w:rPr>
      </w:pPr>
      <w:r w:rsidRPr="002A45BF">
        <w:rPr>
          <w:rFonts w:cs="Arial"/>
          <w:bCs/>
          <w:szCs w:val="24"/>
        </w:rPr>
        <w:t xml:space="preserve">P.O. Box </w:t>
      </w:r>
      <w:r w:rsidR="005F3C67">
        <w:rPr>
          <w:rFonts w:cs="Arial"/>
          <w:bCs/>
          <w:szCs w:val="24"/>
        </w:rPr>
        <w:t>_______</w:t>
      </w:r>
      <w:r w:rsidR="004939D8" w:rsidRPr="002A45BF">
        <w:rPr>
          <w:rFonts w:cs="Arial"/>
          <w:bCs/>
          <w:szCs w:val="24"/>
        </w:rPr>
        <w:t xml:space="preserve">, </w:t>
      </w:r>
      <w:r w:rsidR="004045D5" w:rsidRPr="002A45BF">
        <w:rPr>
          <w:rFonts w:cs="Arial"/>
          <w:bCs/>
          <w:szCs w:val="24"/>
        </w:rPr>
        <w:t>Dubai, UAE</w:t>
      </w:r>
    </w:p>
    <w:p w:rsidR="00BC674F" w:rsidRPr="002A45BF" w:rsidRDefault="00BC674F" w:rsidP="00BC674F">
      <w:pPr>
        <w:spacing w:line="232" w:lineRule="auto"/>
        <w:jc w:val="center"/>
        <w:rPr>
          <w:rFonts w:cs="Arial"/>
          <w:szCs w:val="24"/>
        </w:rPr>
      </w:pPr>
    </w:p>
    <w:p w:rsidR="00BC674F" w:rsidRPr="002A45BF" w:rsidRDefault="00BC674F" w:rsidP="00BC674F">
      <w:pPr>
        <w:spacing w:line="232" w:lineRule="auto"/>
        <w:jc w:val="center"/>
        <w:rPr>
          <w:rFonts w:cs="Arial"/>
          <w:szCs w:val="24"/>
        </w:rPr>
      </w:pPr>
      <w:r w:rsidRPr="002A45BF">
        <w:rPr>
          <w:rFonts w:cs="Arial"/>
          <w:szCs w:val="24"/>
        </w:rPr>
        <w:t>AND</w:t>
      </w:r>
    </w:p>
    <w:p w:rsidR="00BC674F" w:rsidRPr="002A45BF" w:rsidRDefault="00BC674F" w:rsidP="00BC674F">
      <w:pPr>
        <w:widowControl/>
        <w:rPr>
          <w:rFonts w:cs="Arial"/>
          <w:snapToGrid/>
          <w:szCs w:val="24"/>
        </w:rPr>
      </w:pPr>
      <w:r w:rsidRPr="002A45BF">
        <w:rPr>
          <w:rFonts w:cs="Arial"/>
          <w:snapToGrid/>
          <w:szCs w:val="24"/>
        </w:rPr>
        <w:t> </w:t>
      </w:r>
    </w:p>
    <w:p w:rsidR="002A45BF" w:rsidRPr="002A45BF" w:rsidRDefault="005F3C67" w:rsidP="002A45BF">
      <w:pPr>
        <w:spacing w:line="232" w:lineRule="auto"/>
        <w:jc w:val="center"/>
        <w:rPr>
          <w:rFonts w:cs="Arial"/>
          <w:b/>
          <w:szCs w:val="24"/>
        </w:rPr>
      </w:pPr>
      <w:r>
        <w:rPr>
          <w:rFonts w:cs="Arial"/>
          <w:b/>
          <w:szCs w:val="24"/>
        </w:rPr>
        <w:t xml:space="preserve">__________ </w:t>
      </w:r>
      <w:proofErr w:type="spellStart"/>
      <w:r w:rsidR="002A45BF" w:rsidRPr="002A45BF">
        <w:rPr>
          <w:rFonts w:cs="Arial"/>
          <w:b/>
          <w:szCs w:val="24"/>
        </w:rPr>
        <w:t>PTE.LTD</w:t>
      </w:r>
      <w:proofErr w:type="spellEnd"/>
      <w:r w:rsidR="002A45BF" w:rsidRPr="002A45BF">
        <w:rPr>
          <w:rFonts w:cs="Arial"/>
          <w:b/>
          <w:szCs w:val="24"/>
        </w:rPr>
        <w:t>.</w:t>
      </w:r>
    </w:p>
    <w:p w:rsidR="002A45BF" w:rsidRPr="002A45BF" w:rsidRDefault="005F3C67" w:rsidP="002A45BF">
      <w:pPr>
        <w:spacing w:line="232" w:lineRule="auto"/>
        <w:jc w:val="center"/>
        <w:rPr>
          <w:rFonts w:cs="Arial"/>
          <w:b/>
          <w:szCs w:val="24"/>
        </w:rPr>
      </w:pPr>
      <w:r>
        <w:rPr>
          <w:rFonts w:cs="Arial"/>
          <w:szCs w:val="24"/>
        </w:rPr>
        <w:t>_________________</w:t>
      </w:r>
      <w:r w:rsidR="002A45BF" w:rsidRPr="002A45BF">
        <w:rPr>
          <w:rFonts w:cs="Arial"/>
          <w:szCs w:val="24"/>
        </w:rPr>
        <w:t>, Singapore (</w:t>
      </w:r>
      <w:r>
        <w:rPr>
          <w:rFonts w:cs="Arial"/>
          <w:szCs w:val="24"/>
        </w:rPr>
        <w:t>_______</w:t>
      </w:r>
      <w:r w:rsidR="002A45BF" w:rsidRPr="002A45BF">
        <w:rPr>
          <w:rFonts w:cs="Arial"/>
          <w:szCs w:val="24"/>
        </w:rPr>
        <w:t>)</w:t>
      </w:r>
    </w:p>
    <w:p w:rsidR="00BC674F" w:rsidRPr="002A45BF" w:rsidRDefault="00BC674F" w:rsidP="00885D0E">
      <w:pPr>
        <w:spacing w:line="232" w:lineRule="auto"/>
        <w:jc w:val="center"/>
        <w:rPr>
          <w:rFonts w:cs="Arial"/>
          <w:szCs w:val="24"/>
        </w:rPr>
      </w:pPr>
    </w:p>
    <w:p w:rsidR="004939D8" w:rsidRPr="002A45BF" w:rsidRDefault="004939D8" w:rsidP="004939D8">
      <w:pPr>
        <w:spacing w:line="232" w:lineRule="auto"/>
        <w:jc w:val="center"/>
        <w:rPr>
          <w:rFonts w:cs="Arial"/>
          <w:szCs w:val="24"/>
        </w:rPr>
      </w:pPr>
    </w:p>
    <w:p w:rsidR="00BC674F" w:rsidRPr="002A45BF" w:rsidRDefault="00BC674F" w:rsidP="00BC674F">
      <w:pPr>
        <w:spacing w:line="232" w:lineRule="auto"/>
        <w:jc w:val="both"/>
        <w:rPr>
          <w:rFonts w:cs="Arial"/>
          <w:szCs w:val="24"/>
        </w:rPr>
      </w:pPr>
      <w:r w:rsidRPr="002A45BF">
        <w:rPr>
          <w:rFonts w:cs="Arial"/>
          <w:szCs w:val="24"/>
        </w:rPr>
        <w:t>hereinafter collectively referred to as, “the Parties.”</w:t>
      </w:r>
    </w:p>
    <w:p w:rsidR="00BC674F" w:rsidRPr="002A45BF" w:rsidRDefault="00BC674F" w:rsidP="00BC674F">
      <w:pPr>
        <w:spacing w:line="232" w:lineRule="auto"/>
        <w:jc w:val="both"/>
        <w:rPr>
          <w:rFonts w:cs="Arial"/>
          <w:szCs w:val="24"/>
        </w:rPr>
      </w:pPr>
    </w:p>
    <w:p w:rsidR="00BC674F" w:rsidRPr="002A45BF" w:rsidRDefault="00BC674F" w:rsidP="00BC674F">
      <w:pPr>
        <w:spacing w:line="232" w:lineRule="auto"/>
        <w:jc w:val="both"/>
        <w:rPr>
          <w:rFonts w:cs="Arial"/>
          <w:szCs w:val="24"/>
        </w:rPr>
      </w:pPr>
      <w:r w:rsidRPr="002A45BF">
        <w:rPr>
          <w:rFonts w:cs="Arial"/>
          <w:b/>
          <w:szCs w:val="24"/>
        </w:rPr>
        <w:t>WHEREAS,</w:t>
      </w:r>
      <w:r w:rsidRPr="002A45BF">
        <w:rPr>
          <w:rFonts w:cs="Arial"/>
          <w:szCs w:val="24"/>
        </w:rPr>
        <w:t xml:space="preserve"> the Parties </w:t>
      </w:r>
      <w:r w:rsidR="002A45BF" w:rsidRPr="002A45BF">
        <w:rPr>
          <w:rFonts w:cs="Arial"/>
          <w:szCs w:val="24"/>
        </w:rPr>
        <w:t xml:space="preserve">and/or its affiliates </w:t>
      </w:r>
      <w:r w:rsidRPr="002A45BF">
        <w:rPr>
          <w:rFonts w:cs="Arial"/>
          <w:szCs w:val="24"/>
        </w:rPr>
        <w:t>wish to engage in certain discussions and arrangements ("</w:t>
      </w:r>
      <w:r w:rsidRPr="002A45BF">
        <w:rPr>
          <w:rFonts w:cs="Arial"/>
          <w:b/>
          <w:bCs/>
          <w:szCs w:val="24"/>
        </w:rPr>
        <w:t>Discussions</w:t>
      </w:r>
      <w:r w:rsidRPr="002A45BF">
        <w:rPr>
          <w:rFonts w:cs="Arial"/>
          <w:szCs w:val="24"/>
        </w:rPr>
        <w:t xml:space="preserve">") </w:t>
      </w:r>
      <w:r w:rsidR="002572C7" w:rsidRPr="002A45BF">
        <w:rPr>
          <w:rFonts w:cs="Arial"/>
          <w:szCs w:val="24"/>
        </w:rPr>
        <w:t xml:space="preserve">relating to </w:t>
      </w:r>
      <w:r w:rsidR="00771F41" w:rsidRPr="002A45BF">
        <w:rPr>
          <w:rFonts w:cs="Arial"/>
          <w:szCs w:val="24"/>
        </w:rPr>
        <w:t>business opportunities</w:t>
      </w:r>
      <w:r w:rsidR="00D75AAE" w:rsidRPr="002A45BF">
        <w:rPr>
          <w:rFonts w:cs="Arial"/>
          <w:szCs w:val="24"/>
        </w:rPr>
        <w:t xml:space="preserve"> </w:t>
      </w:r>
      <w:r w:rsidR="006E0C79" w:rsidRPr="002A45BF">
        <w:rPr>
          <w:rFonts w:cs="Arial"/>
          <w:szCs w:val="24"/>
        </w:rPr>
        <w:t xml:space="preserve">and </w:t>
      </w:r>
      <w:r w:rsidR="00E671AD" w:rsidRPr="002A45BF">
        <w:rPr>
          <w:rFonts w:cs="Arial"/>
          <w:szCs w:val="24"/>
        </w:rPr>
        <w:t xml:space="preserve">related matters </w:t>
      </w:r>
      <w:r w:rsidRPr="002A45BF">
        <w:rPr>
          <w:rFonts w:cs="Arial"/>
          <w:szCs w:val="24"/>
        </w:rPr>
        <w:t>("</w:t>
      </w:r>
      <w:r w:rsidRPr="002A45BF">
        <w:rPr>
          <w:rFonts w:cs="Arial"/>
          <w:b/>
          <w:bCs/>
          <w:szCs w:val="24"/>
        </w:rPr>
        <w:t>Opportunity</w:t>
      </w:r>
      <w:r w:rsidRPr="002A45BF">
        <w:rPr>
          <w:rFonts w:cs="Arial"/>
          <w:szCs w:val="24"/>
        </w:rPr>
        <w:t xml:space="preserve">") and acknowledge that certain confidential and proprietary information must be exchanged in order to conduct such Discussions; </w:t>
      </w:r>
    </w:p>
    <w:p w:rsidR="00BC674F" w:rsidRPr="002A45BF" w:rsidRDefault="00BC674F" w:rsidP="00BC674F">
      <w:pPr>
        <w:spacing w:line="232" w:lineRule="auto"/>
        <w:jc w:val="both"/>
        <w:rPr>
          <w:rFonts w:cs="Arial"/>
          <w:szCs w:val="24"/>
        </w:rPr>
      </w:pPr>
    </w:p>
    <w:p w:rsidR="00A373A2" w:rsidRPr="002A45BF" w:rsidRDefault="00A373A2" w:rsidP="00A373A2">
      <w:pPr>
        <w:spacing w:line="232" w:lineRule="auto"/>
        <w:jc w:val="both"/>
        <w:rPr>
          <w:rFonts w:cs="Arial"/>
          <w:szCs w:val="24"/>
        </w:rPr>
      </w:pPr>
      <w:r w:rsidRPr="002A45BF">
        <w:rPr>
          <w:rFonts w:cs="Arial"/>
          <w:b/>
          <w:szCs w:val="24"/>
        </w:rPr>
        <w:t>WHEREAS</w:t>
      </w:r>
      <w:r w:rsidRPr="002A45BF">
        <w:rPr>
          <w:rFonts w:cs="Arial"/>
          <w:szCs w:val="24"/>
        </w:rPr>
        <w:t xml:space="preserve">, the Parties </w:t>
      </w:r>
      <w:r w:rsidR="002A45BF" w:rsidRPr="002A45BF">
        <w:rPr>
          <w:rFonts w:cs="Arial"/>
          <w:szCs w:val="24"/>
        </w:rPr>
        <w:t xml:space="preserve">and/or its affiliates </w:t>
      </w:r>
      <w:r w:rsidRPr="002A45BF">
        <w:rPr>
          <w:rFonts w:cs="Arial"/>
          <w:szCs w:val="24"/>
        </w:rPr>
        <w:t>are prepared to hold private and confidential all such information; and</w:t>
      </w:r>
    </w:p>
    <w:p w:rsidR="00A373A2" w:rsidRPr="002A45BF" w:rsidRDefault="00A373A2" w:rsidP="00BC674F">
      <w:pPr>
        <w:spacing w:line="232" w:lineRule="auto"/>
        <w:jc w:val="both"/>
        <w:rPr>
          <w:rFonts w:cs="Arial"/>
          <w:b/>
          <w:szCs w:val="24"/>
        </w:rPr>
      </w:pPr>
    </w:p>
    <w:p w:rsidR="006E0C79" w:rsidRPr="002A45BF" w:rsidRDefault="00BC674F" w:rsidP="00BC674F">
      <w:pPr>
        <w:spacing w:line="232" w:lineRule="auto"/>
        <w:jc w:val="both"/>
        <w:rPr>
          <w:rFonts w:cs="Arial"/>
          <w:szCs w:val="24"/>
        </w:rPr>
      </w:pPr>
      <w:r w:rsidRPr="002A45BF">
        <w:rPr>
          <w:rFonts w:cs="Arial"/>
          <w:b/>
          <w:szCs w:val="24"/>
        </w:rPr>
        <w:t>WHEREAS</w:t>
      </w:r>
      <w:r w:rsidRPr="002A45BF">
        <w:rPr>
          <w:rFonts w:cs="Arial"/>
          <w:szCs w:val="24"/>
        </w:rPr>
        <w:t xml:space="preserve">, each of the Parties </w:t>
      </w:r>
      <w:r w:rsidR="002A45BF" w:rsidRPr="002A45BF">
        <w:rPr>
          <w:rFonts w:cs="Arial"/>
          <w:szCs w:val="24"/>
        </w:rPr>
        <w:t xml:space="preserve">and/or its affiliates </w:t>
      </w:r>
      <w:r w:rsidRPr="002A45BF">
        <w:rPr>
          <w:rFonts w:cs="Arial"/>
          <w:szCs w:val="24"/>
        </w:rPr>
        <w:t xml:space="preserve">acknowledges that, for the purpose of and as part of the Discussions, they may each need to introduce the other to their clients, business </w:t>
      </w:r>
      <w:r w:rsidR="00D75AAE" w:rsidRPr="002A45BF">
        <w:rPr>
          <w:rFonts w:cs="Arial"/>
          <w:szCs w:val="24"/>
        </w:rPr>
        <w:t>relationships</w:t>
      </w:r>
      <w:r w:rsidRPr="002A45BF">
        <w:rPr>
          <w:rFonts w:cs="Arial"/>
          <w:szCs w:val="24"/>
        </w:rPr>
        <w:t>, financing sources or other contacts (and/or related persons or entities of any of the foregoing) (together and separately, "</w:t>
      </w:r>
      <w:r w:rsidRPr="002A45BF">
        <w:rPr>
          <w:rFonts w:cs="Arial"/>
          <w:b/>
          <w:bCs/>
          <w:szCs w:val="24"/>
        </w:rPr>
        <w:t>Contacts</w:t>
      </w:r>
      <w:r w:rsidRPr="002A45BF">
        <w:rPr>
          <w:rFonts w:cs="Arial"/>
          <w:szCs w:val="24"/>
        </w:rPr>
        <w:t xml:space="preserve">"); </w:t>
      </w:r>
    </w:p>
    <w:p w:rsidR="00BC674F" w:rsidRPr="002A45BF" w:rsidRDefault="00BC674F" w:rsidP="00BC674F">
      <w:pPr>
        <w:spacing w:line="232" w:lineRule="auto"/>
        <w:jc w:val="both"/>
        <w:rPr>
          <w:rFonts w:cs="Arial"/>
          <w:szCs w:val="24"/>
        </w:rPr>
      </w:pPr>
    </w:p>
    <w:p w:rsidR="00BC674F" w:rsidRPr="002A45BF" w:rsidRDefault="00BC674F" w:rsidP="00BC674F">
      <w:pPr>
        <w:spacing w:line="232" w:lineRule="auto"/>
        <w:jc w:val="both"/>
        <w:rPr>
          <w:rFonts w:cs="Arial"/>
          <w:szCs w:val="24"/>
        </w:rPr>
      </w:pPr>
      <w:r w:rsidRPr="002A45BF">
        <w:rPr>
          <w:rFonts w:cs="Arial"/>
          <w:b/>
          <w:szCs w:val="24"/>
        </w:rPr>
        <w:t>NOW THEREFORE</w:t>
      </w:r>
      <w:r w:rsidRPr="002A45BF">
        <w:rPr>
          <w:rFonts w:cs="Arial"/>
          <w:szCs w:val="24"/>
        </w:rPr>
        <w:t>, in consideration of the promises made to each other in this Agreement, the Parties hereby agree to the following:</w:t>
      </w:r>
    </w:p>
    <w:p w:rsidR="00BC674F" w:rsidRPr="002A45BF" w:rsidRDefault="00BC674F" w:rsidP="00BC674F">
      <w:pPr>
        <w:spacing w:line="232" w:lineRule="auto"/>
        <w:jc w:val="both"/>
        <w:rPr>
          <w:rFonts w:cs="Arial"/>
          <w:szCs w:val="24"/>
        </w:rPr>
      </w:pPr>
    </w:p>
    <w:p w:rsidR="005461CA" w:rsidRPr="002A45BF" w:rsidRDefault="005461CA" w:rsidP="00BC674F">
      <w:pPr>
        <w:spacing w:line="232" w:lineRule="auto"/>
        <w:jc w:val="both"/>
        <w:rPr>
          <w:rFonts w:cs="Arial"/>
          <w:szCs w:val="24"/>
        </w:rPr>
      </w:pPr>
    </w:p>
    <w:p w:rsidR="00BC674F" w:rsidRPr="002A45BF" w:rsidRDefault="00BC674F" w:rsidP="00BC674F">
      <w:pPr>
        <w:numPr>
          <w:ilvl w:val="0"/>
          <w:numId w:val="1"/>
        </w:numPr>
        <w:tabs>
          <w:tab w:val="clear" w:pos="1080"/>
          <w:tab w:val="num" w:pos="709"/>
        </w:tabs>
        <w:spacing w:line="232" w:lineRule="auto"/>
        <w:ind w:left="709" w:hanging="709"/>
        <w:jc w:val="both"/>
        <w:rPr>
          <w:rFonts w:cs="Arial"/>
          <w:szCs w:val="24"/>
        </w:rPr>
      </w:pPr>
      <w:r w:rsidRPr="002A45BF">
        <w:rPr>
          <w:rFonts w:cs="Arial"/>
          <w:szCs w:val="24"/>
        </w:rPr>
        <w:t xml:space="preserve">In this Agreement, "Confidential Information" means: (i) the existence and content of this Agreement; and (ii) the occurrence and subject matter of the Discussions; and (ii) all information of whatever nature and in whatever form which is provided by one Party </w:t>
      </w:r>
      <w:r w:rsidR="002A45BF" w:rsidRPr="002A45BF">
        <w:rPr>
          <w:rFonts w:cs="Arial"/>
          <w:szCs w:val="24"/>
        </w:rPr>
        <w:t xml:space="preserve">and/or its affiliates </w:t>
      </w:r>
      <w:r w:rsidRPr="002A45BF">
        <w:rPr>
          <w:rFonts w:cs="Arial"/>
          <w:szCs w:val="24"/>
        </w:rPr>
        <w:t>("</w:t>
      </w:r>
      <w:r w:rsidRPr="002A45BF">
        <w:rPr>
          <w:rFonts w:cs="Arial"/>
          <w:b/>
          <w:bCs/>
          <w:szCs w:val="24"/>
        </w:rPr>
        <w:t>disclosing Party</w:t>
      </w:r>
      <w:r w:rsidRPr="002A45BF">
        <w:rPr>
          <w:rFonts w:cs="Arial"/>
          <w:szCs w:val="24"/>
        </w:rPr>
        <w:t xml:space="preserve">") to another Party </w:t>
      </w:r>
      <w:r w:rsidR="002A45BF">
        <w:rPr>
          <w:rFonts w:cs="Arial"/>
          <w:szCs w:val="24"/>
        </w:rPr>
        <w:t xml:space="preserve">and/or its </w:t>
      </w:r>
      <w:r w:rsidR="002A45BF" w:rsidRPr="002A45BF">
        <w:rPr>
          <w:rFonts w:cs="Arial"/>
          <w:szCs w:val="24"/>
        </w:rPr>
        <w:t xml:space="preserve">affiliates </w:t>
      </w:r>
      <w:r w:rsidRPr="002A45BF">
        <w:rPr>
          <w:rFonts w:cs="Arial"/>
          <w:szCs w:val="24"/>
        </w:rPr>
        <w:t>("</w:t>
      </w:r>
      <w:r w:rsidRPr="002A45BF">
        <w:rPr>
          <w:rFonts w:cs="Arial"/>
          <w:b/>
          <w:bCs/>
          <w:szCs w:val="24"/>
        </w:rPr>
        <w:t>receiving Party</w:t>
      </w:r>
      <w:r w:rsidRPr="002A45BF">
        <w:rPr>
          <w:rFonts w:cs="Arial"/>
          <w:szCs w:val="24"/>
        </w:rPr>
        <w:t xml:space="preserve">") for the purpose of the Discussions (including the identities of any Contacts) that is in any way related to the subject or conduct of the Discussions) except for information: </w:t>
      </w:r>
    </w:p>
    <w:p w:rsidR="00BC674F" w:rsidRPr="002A45BF" w:rsidRDefault="00BC674F" w:rsidP="00BC674F">
      <w:pPr>
        <w:tabs>
          <w:tab w:val="num" w:pos="709"/>
        </w:tabs>
        <w:spacing w:line="232" w:lineRule="auto"/>
        <w:ind w:left="709" w:hanging="709"/>
        <w:jc w:val="both"/>
        <w:rPr>
          <w:rFonts w:cs="Arial"/>
          <w:szCs w:val="24"/>
        </w:rPr>
      </w:pPr>
    </w:p>
    <w:p w:rsidR="00BC674F" w:rsidRPr="002A45BF" w:rsidRDefault="00BC674F" w:rsidP="002572C7">
      <w:pPr>
        <w:numPr>
          <w:ilvl w:val="1"/>
          <w:numId w:val="1"/>
        </w:numPr>
        <w:spacing w:line="232" w:lineRule="auto"/>
        <w:ind w:left="1418" w:hanging="709"/>
        <w:jc w:val="both"/>
        <w:rPr>
          <w:rFonts w:cs="Arial"/>
          <w:szCs w:val="24"/>
        </w:rPr>
      </w:pPr>
      <w:r w:rsidRPr="002A45BF">
        <w:rPr>
          <w:rFonts w:cs="Arial"/>
          <w:szCs w:val="24"/>
        </w:rPr>
        <w:t xml:space="preserve">that is now or which becomes public knowledge through no fault of the </w:t>
      </w:r>
      <w:r w:rsidR="007C01D5" w:rsidRPr="002A45BF">
        <w:rPr>
          <w:rFonts w:cs="Arial"/>
          <w:szCs w:val="24"/>
        </w:rPr>
        <w:t>R</w:t>
      </w:r>
      <w:r w:rsidRPr="002A45BF">
        <w:rPr>
          <w:rFonts w:cs="Arial"/>
          <w:szCs w:val="24"/>
        </w:rPr>
        <w:t>eceiving Party; or</w:t>
      </w:r>
    </w:p>
    <w:p w:rsidR="00BC674F" w:rsidRPr="002A45BF" w:rsidRDefault="00BC674F" w:rsidP="00BC674F">
      <w:pPr>
        <w:numPr>
          <w:ilvl w:val="1"/>
          <w:numId w:val="1"/>
        </w:numPr>
        <w:spacing w:line="232" w:lineRule="auto"/>
        <w:ind w:left="1418" w:hanging="709"/>
        <w:jc w:val="both"/>
        <w:rPr>
          <w:rFonts w:cs="Arial"/>
          <w:szCs w:val="24"/>
        </w:rPr>
      </w:pPr>
      <w:r w:rsidRPr="002A45BF">
        <w:rPr>
          <w:rFonts w:cs="Arial"/>
          <w:szCs w:val="24"/>
        </w:rPr>
        <w:t xml:space="preserve">that is properly provided to the </w:t>
      </w:r>
      <w:r w:rsidR="007C01D5" w:rsidRPr="002A45BF">
        <w:rPr>
          <w:rFonts w:cs="Arial"/>
          <w:szCs w:val="24"/>
        </w:rPr>
        <w:t>R</w:t>
      </w:r>
      <w:r w:rsidRPr="002A45BF">
        <w:rPr>
          <w:rFonts w:cs="Arial"/>
          <w:szCs w:val="24"/>
        </w:rPr>
        <w:t>eceiving Party without restriction by an independent third party; or</w:t>
      </w:r>
    </w:p>
    <w:p w:rsidR="00BC674F" w:rsidRPr="002A45BF" w:rsidRDefault="00BC674F" w:rsidP="00BC674F">
      <w:pPr>
        <w:numPr>
          <w:ilvl w:val="1"/>
          <w:numId w:val="1"/>
        </w:numPr>
        <w:spacing w:line="232" w:lineRule="auto"/>
        <w:ind w:hanging="731"/>
        <w:jc w:val="both"/>
        <w:rPr>
          <w:rFonts w:cs="Arial"/>
          <w:szCs w:val="24"/>
        </w:rPr>
      </w:pPr>
      <w:r w:rsidRPr="002A45BF">
        <w:rPr>
          <w:rFonts w:cs="Arial"/>
          <w:szCs w:val="24"/>
        </w:rPr>
        <w:t xml:space="preserve">that the </w:t>
      </w:r>
      <w:r w:rsidR="007C01D5" w:rsidRPr="002A45BF">
        <w:rPr>
          <w:rFonts w:cs="Arial"/>
          <w:szCs w:val="24"/>
        </w:rPr>
        <w:t>R</w:t>
      </w:r>
      <w:r w:rsidRPr="002A45BF">
        <w:rPr>
          <w:rFonts w:cs="Arial"/>
          <w:szCs w:val="24"/>
        </w:rPr>
        <w:t xml:space="preserve">eceiving Party can show by its written records was already in its possession at the time of receipt of the information from the </w:t>
      </w:r>
      <w:r w:rsidR="007C01D5" w:rsidRPr="002A45BF">
        <w:rPr>
          <w:rFonts w:cs="Arial"/>
          <w:szCs w:val="24"/>
        </w:rPr>
        <w:t>D</w:t>
      </w:r>
      <w:r w:rsidRPr="002A45BF">
        <w:rPr>
          <w:rFonts w:cs="Arial"/>
          <w:szCs w:val="24"/>
        </w:rPr>
        <w:t>isclosing Party.</w:t>
      </w:r>
    </w:p>
    <w:p w:rsidR="00BC674F" w:rsidRPr="002A45BF" w:rsidRDefault="00BC674F" w:rsidP="00BC674F">
      <w:pPr>
        <w:spacing w:line="232" w:lineRule="auto"/>
        <w:jc w:val="both"/>
        <w:rPr>
          <w:rFonts w:cs="Arial"/>
          <w:szCs w:val="24"/>
        </w:rPr>
      </w:pPr>
    </w:p>
    <w:p w:rsidR="00BC674F" w:rsidRPr="002A45BF" w:rsidRDefault="00BC674F" w:rsidP="002572C7">
      <w:pPr>
        <w:numPr>
          <w:ilvl w:val="0"/>
          <w:numId w:val="1"/>
        </w:numPr>
        <w:tabs>
          <w:tab w:val="clear" w:pos="1080"/>
        </w:tabs>
        <w:spacing w:line="232" w:lineRule="auto"/>
        <w:ind w:left="720"/>
        <w:jc w:val="both"/>
        <w:rPr>
          <w:rFonts w:cs="Arial"/>
          <w:szCs w:val="24"/>
        </w:rPr>
      </w:pPr>
      <w:r w:rsidRPr="002A45BF">
        <w:rPr>
          <w:rFonts w:cs="Arial"/>
          <w:szCs w:val="24"/>
        </w:rPr>
        <w:lastRenderedPageBreak/>
        <w:t xml:space="preserve">The </w:t>
      </w:r>
      <w:r w:rsidR="007C01D5" w:rsidRPr="002A45BF">
        <w:rPr>
          <w:rFonts w:cs="Arial"/>
          <w:szCs w:val="24"/>
        </w:rPr>
        <w:t>R</w:t>
      </w:r>
      <w:r w:rsidRPr="002A45BF">
        <w:rPr>
          <w:rFonts w:cs="Arial"/>
          <w:szCs w:val="24"/>
        </w:rPr>
        <w:t>eceiving Party must use the Confidential Information solely for the purpose of engaging in the Discussions and evaluating the Opportunity ("</w:t>
      </w:r>
      <w:r w:rsidRPr="002A45BF">
        <w:rPr>
          <w:rFonts w:cs="Arial"/>
          <w:b/>
          <w:bCs/>
          <w:szCs w:val="24"/>
        </w:rPr>
        <w:t>Purpose</w:t>
      </w:r>
      <w:r w:rsidRPr="002A45BF">
        <w:rPr>
          <w:rFonts w:cs="Arial"/>
          <w:szCs w:val="24"/>
        </w:rPr>
        <w:t>").</w:t>
      </w:r>
    </w:p>
    <w:p w:rsidR="00BC674F" w:rsidRPr="002A45BF" w:rsidRDefault="00BC674F" w:rsidP="002572C7">
      <w:pPr>
        <w:spacing w:line="232" w:lineRule="auto"/>
        <w:ind w:left="720"/>
        <w:jc w:val="both"/>
        <w:rPr>
          <w:rFonts w:cs="Arial"/>
          <w:szCs w:val="24"/>
        </w:rPr>
      </w:pPr>
    </w:p>
    <w:p w:rsidR="00BC674F" w:rsidRPr="002A45BF" w:rsidRDefault="00BC674F" w:rsidP="002572C7">
      <w:pPr>
        <w:numPr>
          <w:ilvl w:val="0"/>
          <w:numId w:val="1"/>
        </w:numPr>
        <w:tabs>
          <w:tab w:val="clear" w:pos="1080"/>
        </w:tabs>
        <w:spacing w:line="232" w:lineRule="auto"/>
        <w:ind w:left="720"/>
        <w:jc w:val="both"/>
        <w:rPr>
          <w:rFonts w:cs="Arial"/>
          <w:szCs w:val="24"/>
        </w:rPr>
      </w:pPr>
      <w:r w:rsidRPr="002A45BF">
        <w:rPr>
          <w:rFonts w:cs="Arial"/>
          <w:szCs w:val="24"/>
        </w:rPr>
        <w:t xml:space="preserve">The </w:t>
      </w:r>
      <w:r w:rsidR="007C01D5" w:rsidRPr="002A45BF">
        <w:rPr>
          <w:rFonts w:cs="Arial"/>
          <w:szCs w:val="24"/>
        </w:rPr>
        <w:t>R</w:t>
      </w:r>
      <w:r w:rsidRPr="002A45BF">
        <w:rPr>
          <w:rFonts w:cs="Arial"/>
          <w:szCs w:val="24"/>
        </w:rPr>
        <w:t xml:space="preserve">eceiving Party will not, without the prior written consent of the </w:t>
      </w:r>
      <w:r w:rsidR="007C01D5" w:rsidRPr="002A45BF">
        <w:rPr>
          <w:rFonts w:cs="Arial"/>
          <w:szCs w:val="24"/>
        </w:rPr>
        <w:t>D</w:t>
      </w:r>
      <w:r w:rsidRPr="002A45BF">
        <w:rPr>
          <w:rFonts w:cs="Arial"/>
          <w:szCs w:val="24"/>
        </w:rPr>
        <w:t xml:space="preserve">isclosing Party, divulge, publish, disseminate, communicate or otherwise disclose any Confidential Information to any person except: </w:t>
      </w:r>
    </w:p>
    <w:p w:rsidR="00BC674F" w:rsidRPr="002A45BF" w:rsidRDefault="00BC674F" w:rsidP="00BC674F">
      <w:pPr>
        <w:spacing w:line="232" w:lineRule="auto"/>
        <w:jc w:val="both"/>
        <w:rPr>
          <w:rFonts w:cs="Arial"/>
          <w:szCs w:val="24"/>
        </w:rPr>
      </w:pPr>
    </w:p>
    <w:p w:rsidR="00BC674F" w:rsidRPr="002A45BF" w:rsidRDefault="00BC674F" w:rsidP="002572C7">
      <w:pPr>
        <w:numPr>
          <w:ilvl w:val="1"/>
          <w:numId w:val="1"/>
        </w:numPr>
        <w:tabs>
          <w:tab w:val="clear" w:pos="1440"/>
        </w:tabs>
        <w:spacing w:line="232" w:lineRule="auto"/>
        <w:ind w:hanging="720"/>
        <w:jc w:val="both"/>
        <w:rPr>
          <w:rFonts w:cs="Arial"/>
          <w:szCs w:val="24"/>
        </w:rPr>
      </w:pPr>
      <w:r w:rsidRPr="002A45BF">
        <w:rPr>
          <w:rFonts w:cs="Arial"/>
          <w:szCs w:val="24"/>
        </w:rPr>
        <w:t xml:space="preserve">to those of its officers and employees to whom such disclosure is strictly necessary for the Purpose; and </w:t>
      </w:r>
    </w:p>
    <w:p w:rsidR="00BC674F" w:rsidRPr="002A45BF" w:rsidRDefault="00BC674F" w:rsidP="002572C7">
      <w:pPr>
        <w:numPr>
          <w:ilvl w:val="1"/>
          <w:numId w:val="1"/>
        </w:numPr>
        <w:tabs>
          <w:tab w:val="clear" w:pos="1440"/>
        </w:tabs>
        <w:spacing w:line="232" w:lineRule="auto"/>
        <w:ind w:hanging="720"/>
        <w:jc w:val="both"/>
        <w:rPr>
          <w:rFonts w:cs="Arial"/>
          <w:szCs w:val="24"/>
        </w:rPr>
      </w:pPr>
      <w:r w:rsidRPr="002A45BF">
        <w:rPr>
          <w:rFonts w:cs="Arial"/>
          <w:szCs w:val="24"/>
        </w:rPr>
        <w:t>to its outside legal counsel, auditors and financial advisors and its Board of Directors, and;</w:t>
      </w:r>
    </w:p>
    <w:p w:rsidR="00BC674F" w:rsidRPr="002A45BF" w:rsidRDefault="00BC674F" w:rsidP="002572C7">
      <w:pPr>
        <w:numPr>
          <w:ilvl w:val="1"/>
          <w:numId w:val="1"/>
        </w:numPr>
        <w:tabs>
          <w:tab w:val="clear" w:pos="1440"/>
        </w:tabs>
        <w:spacing w:line="232" w:lineRule="auto"/>
        <w:ind w:hanging="720"/>
        <w:jc w:val="both"/>
        <w:rPr>
          <w:rFonts w:cs="Arial"/>
          <w:szCs w:val="24"/>
        </w:rPr>
      </w:pPr>
      <w:r w:rsidRPr="002A45BF">
        <w:rPr>
          <w:rFonts w:cs="Arial"/>
          <w:szCs w:val="24"/>
        </w:rPr>
        <w:t>when required by law.</w:t>
      </w:r>
    </w:p>
    <w:p w:rsidR="00BC674F" w:rsidRPr="002A45BF" w:rsidRDefault="00BC674F" w:rsidP="00BC674F">
      <w:pPr>
        <w:spacing w:line="232" w:lineRule="auto"/>
        <w:jc w:val="both"/>
        <w:rPr>
          <w:rFonts w:cs="Arial"/>
          <w:szCs w:val="24"/>
        </w:rPr>
      </w:pPr>
    </w:p>
    <w:p w:rsidR="00BC674F" w:rsidRPr="002A45BF" w:rsidRDefault="00BC674F" w:rsidP="00BD1E62">
      <w:pPr>
        <w:numPr>
          <w:ilvl w:val="0"/>
          <w:numId w:val="1"/>
        </w:numPr>
        <w:tabs>
          <w:tab w:val="clear" w:pos="1080"/>
        </w:tabs>
        <w:spacing w:line="232" w:lineRule="auto"/>
        <w:ind w:left="720"/>
        <w:jc w:val="both"/>
        <w:rPr>
          <w:rFonts w:cs="Arial"/>
          <w:szCs w:val="24"/>
        </w:rPr>
      </w:pPr>
      <w:r w:rsidRPr="002A45BF">
        <w:rPr>
          <w:rFonts w:cs="Arial"/>
          <w:szCs w:val="24"/>
        </w:rPr>
        <w:t xml:space="preserve">The </w:t>
      </w:r>
      <w:r w:rsidR="007C01D5" w:rsidRPr="002A45BF">
        <w:rPr>
          <w:rFonts w:cs="Arial"/>
          <w:szCs w:val="24"/>
        </w:rPr>
        <w:t>R</w:t>
      </w:r>
      <w:r w:rsidRPr="002A45BF">
        <w:rPr>
          <w:rFonts w:cs="Arial"/>
          <w:szCs w:val="24"/>
        </w:rPr>
        <w:t xml:space="preserve">eceiving Party must keep the Confidential Information secret and ensure that it is protected with at least the degree of care and the security measures that the </w:t>
      </w:r>
      <w:r w:rsidR="007C01D5" w:rsidRPr="002A45BF">
        <w:rPr>
          <w:rFonts w:cs="Arial"/>
          <w:szCs w:val="24"/>
        </w:rPr>
        <w:t>R</w:t>
      </w:r>
      <w:r w:rsidRPr="002A45BF">
        <w:rPr>
          <w:rFonts w:cs="Arial"/>
          <w:szCs w:val="24"/>
        </w:rPr>
        <w:t>eceiving Party would apply to its own confidential information</w:t>
      </w:r>
      <w:r w:rsidR="009B1D32" w:rsidRPr="002A45BF">
        <w:rPr>
          <w:rFonts w:cs="Arial"/>
          <w:szCs w:val="24"/>
        </w:rPr>
        <w:t>.</w:t>
      </w:r>
    </w:p>
    <w:p w:rsidR="00F807CF" w:rsidRPr="002A45BF" w:rsidRDefault="00F807CF" w:rsidP="00BD1E62">
      <w:pPr>
        <w:pStyle w:val="MediumGrid1-Accent21"/>
        <w:rPr>
          <w:rFonts w:cs="Arial"/>
          <w:szCs w:val="24"/>
        </w:rPr>
      </w:pPr>
    </w:p>
    <w:p w:rsidR="00F807CF" w:rsidRPr="002A45BF" w:rsidRDefault="00F807CF" w:rsidP="00BD1E62">
      <w:pPr>
        <w:numPr>
          <w:ilvl w:val="0"/>
          <w:numId w:val="1"/>
        </w:numPr>
        <w:tabs>
          <w:tab w:val="clear" w:pos="1080"/>
        </w:tabs>
        <w:autoSpaceDE w:val="0"/>
        <w:autoSpaceDN w:val="0"/>
        <w:ind w:left="720"/>
        <w:jc w:val="both"/>
        <w:rPr>
          <w:rFonts w:cs="Arial"/>
          <w:szCs w:val="24"/>
        </w:rPr>
      </w:pPr>
      <w:r w:rsidRPr="002A45BF">
        <w:rPr>
          <w:rFonts w:cs="Arial"/>
          <w:szCs w:val="24"/>
        </w:rPr>
        <w:t xml:space="preserve">The Parties hereby agree that they shall not, directly or indirectly 1) interfere with, contact, circumvent or attempt to circumvent, avoid, bypass, or obviate each other's interest in the </w:t>
      </w:r>
      <w:r w:rsidR="009B1D32" w:rsidRPr="002A45BF">
        <w:rPr>
          <w:rFonts w:cs="Arial"/>
          <w:szCs w:val="24"/>
        </w:rPr>
        <w:t>Opportunity</w:t>
      </w:r>
      <w:r w:rsidRPr="002A45BF">
        <w:rPr>
          <w:rFonts w:cs="Arial"/>
          <w:szCs w:val="24"/>
        </w:rPr>
        <w:t xml:space="preserve"> or any future </w:t>
      </w:r>
      <w:r w:rsidR="009B1D32" w:rsidRPr="002A45BF">
        <w:rPr>
          <w:rFonts w:cs="Arial"/>
          <w:szCs w:val="24"/>
        </w:rPr>
        <w:t>Opportunities</w:t>
      </w:r>
      <w:r w:rsidRPr="002A45BF">
        <w:rPr>
          <w:rFonts w:cs="Arial"/>
          <w:szCs w:val="24"/>
        </w:rPr>
        <w:t xml:space="preserve">; 2) change, increase or avoid directly or indirectly, payment of established or to be established fees, commissions in relation to the </w:t>
      </w:r>
      <w:r w:rsidR="009B1D32" w:rsidRPr="002A45BF">
        <w:rPr>
          <w:rFonts w:cs="Arial"/>
          <w:szCs w:val="24"/>
        </w:rPr>
        <w:t xml:space="preserve">Opportunity </w:t>
      </w:r>
      <w:r w:rsidRPr="002A45BF">
        <w:rPr>
          <w:rFonts w:cs="Arial"/>
          <w:szCs w:val="24"/>
        </w:rPr>
        <w:t xml:space="preserve">or any future </w:t>
      </w:r>
      <w:r w:rsidR="009B1D32" w:rsidRPr="002A45BF">
        <w:rPr>
          <w:rFonts w:cs="Arial"/>
          <w:szCs w:val="24"/>
        </w:rPr>
        <w:t>Opportunities</w:t>
      </w:r>
      <w:r w:rsidR="005461CA" w:rsidRPr="002A45BF">
        <w:rPr>
          <w:rFonts w:cs="Arial"/>
          <w:szCs w:val="24"/>
        </w:rPr>
        <w:t>; 3) </w:t>
      </w:r>
      <w:r w:rsidRPr="002A45BF">
        <w:rPr>
          <w:rFonts w:cs="Arial"/>
          <w:szCs w:val="24"/>
        </w:rPr>
        <w:t xml:space="preserve">initiate buy/sell relationships, or transactional relationships that by-pass one of the Parties with any individual, corporation, partnership, legal entity or juridical person revealed or introduced by one of the Parties to the other in connection with the </w:t>
      </w:r>
      <w:r w:rsidR="009B1D32" w:rsidRPr="002A45BF">
        <w:rPr>
          <w:rFonts w:cs="Arial"/>
          <w:szCs w:val="24"/>
        </w:rPr>
        <w:t xml:space="preserve">Opportunity </w:t>
      </w:r>
      <w:r w:rsidRPr="002A45BF">
        <w:rPr>
          <w:rFonts w:cs="Arial"/>
          <w:szCs w:val="24"/>
        </w:rPr>
        <w:t xml:space="preserve">or any future </w:t>
      </w:r>
      <w:r w:rsidR="009B1D32" w:rsidRPr="002A45BF">
        <w:rPr>
          <w:rFonts w:cs="Arial"/>
          <w:szCs w:val="24"/>
        </w:rPr>
        <w:t>Opportunities</w:t>
      </w:r>
      <w:r w:rsidRPr="002A45BF">
        <w:rPr>
          <w:rFonts w:cs="Arial"/>
          <w:szCs w:val="24"/>
        </w:rPr>
        <w:t>.</w:t>
      </w:r>
    </w:p>
    <w:p w:rsidR="00BC674F" w:rsidRPr="002A45BF" w:rsidRDefault="00BC674F" w:rsidP="002572C7">
      <w:pPr>
        <w:spacing w:line="232" w:lineRule="auto"/>
        <w:ind w:left="720"/>
        <w:jc w:val="both"/>
        <w:rPr>
          <w:rFonts w:cs="Arial"/>
          <w:szCs w:val="24"/>
        </w:rPr>
      </w:pPr>
    </w:p>
    <w:p w:rsidR="00BC674F" w:rsidRPr="002A45BF" w:rsidRDefault="00BC674F" w:rsidP="002572C7">
      <w:pPr>
        <w:numPr>
          <w:ilvl w:val="0"/>
          <w:numId w:val="1"/>
        </w:numPr>
        <w:tabs>
          <w:tab w:val="clear" w:pos="1080"/>
        </w:tabs>
        <w:spacing w:line="232" w:lineRule="auto"/>
        <w:ind w:left="720"/>
        <w:jc w:val="both"/>
        <w:rPr>
          <w:rFonts w:cs="Arial"/>
          <w:szCs w:val="24"/>
        </w:rPr>
      </w:pPr>
      <w:r w:rsidRPr="002A45BF">
        <w:rPr>
          <w:rFonts w:cs="Arial"/>
          <w:szCs w:val="24"/>
        </w:rPr>
        <w:t>The Parties warrant that the content of this Agreement has been communicated to each person who is given access to Confidential Information and each of those persons has consented to be bound by the terms of this Agreement as if they were a party to it.</w:t>
      </w:r>
    </w:p>
    <w:p w:rsidR="00BC674F" w:rsidRPr="002A45BF" w:rsidRDefault="00BC674F" w:rsidP="002572C7">
      <w:pPr>
        <w:spacing w:line="232" w:lineRule="auto"/>
        <w:ind w:left="720"/>
        <w:jc w:val="both"/>
        <w:rPr>
          <w:rFonts w:cs="Arial"/>
          <w:szCs w:val="24"/>
        </w:rPr>
      </w:pPr>
    </w:p>
    <w:p w:rsidR="00BC674F" w:rsidRDefault="00BC674F" w:rsidP="002572C7">
      <w:pPr>
        <w:numPr>
          <w:ilvl w:val="0"/>
          <w:numId w:val="1"/>
        </w:numPr>
        <w:tabs>
          <w:tab w:val="clear" w:pos="1080"/>
        </w:tabs>
        <w:spacing w:line="232" w:lineRule="auto"/>
        <w:ind w:left="720"/>
        <w:jc w:val="both"/>
        <w:rPr>
          <w:rFonts w:cs="Arial"/>
          <w:szCs w:val="24"/>
        </w:rPr>
      </w:pPr>
      <w:r w:rsidRPr="002A45BF">
        <w:rPr>
          <w:rFonts w:cs="Arial"/>
          <w:szCs w:val="24"/>
        </w:rPr>
        <w:t xml:space="preserve">Upon termination or expiration of this Agreement, a </w:t>
      </w:r>
      <w:r w:rsidR="007C01D5" w:rsidRPr="002A45BF">
        <w:rPr>
          <w:rFonts w:cs="Arial"/>
          <w:szCs w:val="24"/>
        </w:rPr>
        <w:t>R</w:t>
      </w:r>
      <w:r w:rsidRPr="002A45BF">
        <w:rPr>
          <w:rFonts w:cs="Arial"/>
          <w:szCs w:val="24"/>
        </w:rPr>
        <w:t xml:space="preserve">eceiving Party will, at the request of the </w:t>
      </w:r>
      <w:r w:rsidR="007C01D5" w:rsidRPr="002A45BF">
        <w:rPr>
          <w:rFonts w:cs="Arial"/>
          <w:szCs w:val="24"/>
        </w:rPr>
        <w:t>D</w:t>
      </w:r>
      <w:r w:rsidRPr="002A45BF">
        <w:rPr>
          <w:rFonts w:cs="Arial"/>
          <w:szCs w:val="24"/>
        </w:rPr>
        <w:t>isclosing Party: (i) destroy all hard copies of Confidential Information in its possessio</w:t>
      </w:r>
      <w:r w:rsidR="005461CA" w:rsidRPr="002A45BF">
        <w:rPr>
          <w:rFonts w:cs="Arial"/>
          <w:szCs w:val="24"/>
        </w:rPr>
        <w:t xml:space="preserve">n, custody or control; or (ii) </w:t>
      </w:r>
      <w:r w:rsidRPr="002A45BF">
        <w:rPr>
          <w:rFonts w:cs="Arial"/>
          <w:szCs w:val="24"/>
        </w:rPr>
        <w:t xml:space="preserve">return to the </w:t>
      </w:r>
      <w:r w:rsidR="007C01D5" w:rsidRPr="002A45BF">
        <w:rPr>
          <w:rFonts w:cs="Arial"/>
          <w:szCs w:val="24"/>
        </w:rPr>
        <w:t>D</w:t>
      </w:r>
      <w:r w:rsidRPr="002A45BF">
        <w:rPr>
          <w:rFonts w:cs="Arial"/>
          <w:szCs w:val="24"/>
        </w:rPr>
        <w:t>isclosing Party all hard copies of Confidential Information in its possession, custody or control; and (ii) where Confidential Information is in electronic form, expunge such Confidential Information from its systems except for any Confidential Information that is contained on media or retained for back-up purposes.</w:t>
      </w:r>
    </w:p>
    <w:p w:rsidR="002A45BF" w:rsidRDefault="002A45BF" w:rsidP="002A45BF">
      <w:pPr>
        <w:pStyle w:val="ListParagraph"/>
        <w:rPr>
          <w:rFonts w:cs="Arial"/>
          <w:szCs w:val="24"/>
        </w:rPr>
      </w:pPr>
    </w:p>
    <w:p w:rsidR="00BC674F" w:rsidRPr="002A45BF" w:rsidRDefault="00BC674F" w:rsidP="002572C7">
      <w:pPr>
        <w:numPr>
          <w:ilvl w:val="0"/>
          <w:numId w:val="1"/>
        </w:numPr>
        <w:tabs>
          <w:tab w:val="clear" w:pos="1080"/>
        </w:tabs>
        <w:spacing w:line="232" w:lineRule="auto"/>
        <w:ind w:left="720"/>
        <w:jc w:val="both"/>
        <w:rPr>
          <w:rFonts w:cs="Arial"/>
          <w:szCs w:val="24"/>
        </w:rPr>
      </w:pPr>
      <w:r w:rsidRPr="002A45BF">
        <w:rPr>
          <w:rFonts w:cs="Arial"/>
          <w:szCs w:val="24"/>
        </w:rPr>
        <w:t>This Agreement shall be subject to and interpreted in accordance w</w:t>
      </w:r>
      <w:r w:rsidR="00DA036C" w:rsidRPr="002A45BF">
        <w:rPr>
          <w:rFonts w:cs="Arial"/>
          <w:szCs w:val="24"/>
        </w:rPr>
        <w:t xml:space="preserve">ith </w:t>
      </w:r>
      <w:r w:rsidR="00DE1CCA" w:rsidRPr="002A45BF">
        <w:rPr>
          <w:rFonts w:cs="Arial"/>
          <w:szCs w:val="24"/>
        </w:rPr>
        <w:t>English law</w:t>
      </w:r>
      <w:r w:rsidRPr="002A45BF">
        <w:rPr>
          <w:rFonts w:cs="Arial"/>
          <w:szCs w:val="24"/>
        </w:rPr>
        <w:t>.</w:t>
      </w:r>
    </w:p>
    <w:p w:rsidR="00BC674F" w:rsidRPr="002A45BF" w:rsidRDefault="00BC674F" w:rsidP="002572C7">
      <w:pPr>
        <w:spacing w:line="232" w:lineRule="auto"/>
        <w:ind w:left="720"/>
        <w:jc w:val="both"/>
        <w:rPr>
          <w:rFonts w:cs="Arial"/>
          <w:szCs w:val="24"/>
        </w:rPr>
      </w:pPr>
    </w:p>
    <w:p w:rsidR="00BC674F" w:rsidRPr="002A45BF" w:rsidRDefault="00BC674F" w:rsidP="00DF6B5D">
      <w:pPr>
        <w:numPr>
          <w:ilvl w:val="0"/>
          <w:numId w:val="1"/>
        </w:numPr>
        <w:tabs>
          <w:tab w:val="clear" w:pos="1080"/>
        </w:tabs>
        <w:spacing w:line="232" w:lineRule="auto"/>
        <w:ind w:left="720"/>
        <w:jc w:val="both"/>
        <w:rPr>
          <w:rFonts w:cs="Arial"/>
          <w:szCs w:val="24"/>
        </w:rPr>
      </w:pPr>
      <w:r w:rsidRPr="002A45BF">
        <w:rPr>
          <w:rFonts w:cs="Arial"/>
          <w:szCs w:val="24"/>
        </w:rPr>
        <w:t>The term of this Agreement</w:t>
      </w:r>
      <w:r w:rsidRPr="002A45BF">
        <w:rPr>
          <w:rFonts w:cs="Arial"/>
          <w:b/>
          <w:szCs w:val="24"/>
        </w:rPr>
        <w:t xml:space="preserve"> </w:t>
      </w:r>
      <w:r w:rsidRPr="002A45BF">
        <w:rPr>
          <w:rFonts w:cs="Arial"/>
          <w:szCs w:val="24"/>
        </w:rPr>
        <w:t xml:space="preserve">is for </w:t>
      </w:r>
      <w:r w:rsidR="009B1D32" w:rsidRPr="002A45BF">
        <w:rPr>
          <w:rFonts w:cs="Arial"/>
          <w:szCs w:val="24"/>
        </w:rPr>
        <w:t xml:space="preserve">a period of </w:t>
      </w:r>
      <w:r w:rsidR="005461CA" w:rsidRPr="002A45BF">
        <w:rPr>
          <w:rFonts w:cs="Arial"/>
          <w:szCs w:val="24"/>
        </w:rPr>
        <w:t xml:space="preserve">five </w:t>
      </w:r>
      <w:r w:rsidR="00452A5A" w:rsidRPr="002A45BF">
        <w:rPr>
          <w:rFonts w:cs="Arial"/>
          <w:szCs w:val="24"/>
        </w:rPr>
        <w:t>year</w:t>
      </w:r>
      <w:r w:rsidR="009A1A7F" w:rsidRPr="002A45BF">
        <w:rPr>
          <w:rFonts w:cs="Arial"/>
          <w:szCs w:val="24"/>
        </w:rPr>
        <w:t>s</w:t>
      </w:r>
      <w:r w:rsidR="00452A5A" w:rsidRPr="002A45BF">
        <w:rPr>
          <w:rFonts w:cs="Arial"/>
          <w:szCs w:val="24"/>
        </w:rPr>
        <w:t xml:space="preserve"> from the signing date of this Agreement</w:t>
      </w:r>
      <w:r w:rsidRPr="002A45BF">
        <w:rPr>
          <w:rFonts w:cs="Arial"/>
          <w:szCs w:val="24"/>
        </w:rPr>
        <w:t>.  The terms o</w:t>
      </w:r>
      <w:r w:rsidR="00DE1CCA" w:rsidRPr="002A45BF">
        <w:rPr>
          <w:rFonts w:cs="Arial"/>
          <w:szCs w:val="24"/>
        </w:rPr>
        <w:t>f this Agreement shall include</w:t>
      </w:r>
      <w:r w:rsidRPr="002A45BF">
        <w:rPr>
          <w:rFonts w:cs="Arial"/>
          <w:szCs w:val="24"/>
        </w:rPr>
        <w:t xml:space="preserve"> </w:t>
      </w:r>
      <w:proofErr w:type="gramStart"/>
      <w:r w:rsidR="007C01D5" w:rsidRPr="002A45BF">
        <w:rPr>
          <w:rFonts w:cs="Arial"/>
          <w:szCs w:val="24"/>
        </w:rPr>
        <w:t>any and all</w:t>
      </w:r>
      <w:proofErr w:type="gramEnd"/>
      <w:r w:rsidR="007C01D5" w:rsidRPr="002A45BF">
        <w:rPr>
          <w:rFonts w:cs="Arial"/>
          <w:szCs w:val="24"/>
        </w:rPr>
        <w:t xml:space="preserve"> </w:t>
      </w:r>
      <w:r w:rsidRPr="002A45BF">
        <w:rPr>
          <w:rFonts w:cs="Arial"/>
          <w:szCs w:val="24"/>
        </w:rPr>
        <w:t xml:space="preserve">initial </w:t>
      </w:r>
      <w:r w:rsidR="009B1D32" w:rsidRPr="002A45BF">
        <w:rPr>
          <w:rFonts w:cs="Arial"/>
          <w:szCs w:val="24"/>
        </w:rPr>
        <w:t>Opportunit</w:t>
      </w:r>
      <w:r w:rsidR="007C01D5" w:rsidRPr="002A45BF">
        <w:rPr>
          <w:rFonts w:cs="Arial"/>
          <w:szCs w:val="24"/>
        </w:rPr>
        <w:t>ies</w:t>
      </w:r>
      <w:r w:rsidRPr="002A45BF">
        <w:rPr>
          <w:rFonts w:cs="Arial"/>
          <w:szCs w:val="24"/>
        </w:rPr>
        <w:t xml:space="preserve">, regardless of success, as well as subsequent follow up, repeat, extended or renegotiated </w:t>
      </w:r>
      <w:r w:rsidR="009B1D32" w:rsidRPr="002A45BF">
        <w:rPr>
          <w:rFonts w:cs="Arial"/>
          <w:szCs w:val="24"/>
        </w:rPr>
        <w:t>Opportunities</w:t>
      </w:r>
      <w:r w:rsidRPr="002A45BF">
        <w:rPr>
          <w:rFonts w:cs="Arial"/>
          <w:szCs w:val="24"/>
        </w:rPr>
        <w:t>.</w:t>
      </w:r>
    </w:p>
    <w:p w:rsidR="00BC674F" w:rsidRPr="002A45BF" w:rsidRDefault="00BC674F" w:rsidP="002572C7">
      <w:pPr>
        <w:spacing w:line="232" w:lineRule="auto"/>
        <w:ind w:left="720"/>
        <w:jc w:val="both"/>
        <w:rPr>
          <w:rFonts w:cs="Arial"/>
          <w:szCs w:val="24"/>
        </w:rPr>
      </w:pPr>
    </w:p>
    <w:p w:rsidR="00BC674F" w:rsidRPr="002A45BF" w:rsidRDefault="00BC674F" w:rsidP="002572C7">
      <w:pPr>
        <w:numPr>
          <w:ilvl w:val="0"/>
          <w:numId w:val="1"/>
        </w:numPr>
        <w:tabs>
          <w:tab w:val="clear" w:pos="1080"/>
        </w:tabs>
        <w:spacing w:line="232" w:lineRule="auto"/>
        <w:ind w:left="720"/>
        <w:jc w:val="both"/>
        <w:rPr>
          <w:rFonts w:cs="Arial"/>
          <w:szCs w:val="24"/>
        </w:rPr>
      </w:pPr>
      <w:r w:rsidRPr="002A45BF">
        <w:rPr>
          <w:rFonts w:cs="Arial"/>
          <w:szCs w:val="24"/>
        </w:rPr>
        <w:t xml:space="preserve">The signatories hereby acknowledge that they are authorized to commit </w:t>
      </w:r>
      <w:r w:rsidRPr="002A45BF">
        <w:rPr>
          <w:rFonts w:cs="Arial"/>
          <w:szCs w:val="24"/>
        </w:rPr>
        <w:lastRenderedPageBreak/>
        <w:t>themselves and/or their Company(</w:t>
      </w:r>
      <w:proofErr w:type="spellStart"/>
      <w:r w:rsidRPr="002A45BF">
        <w:rPr>
          <w:rFonts w:cs="Arial"/>
          <w:szCs w:val="24"/>
        </w:rPr>
        <w:t>ies</w:t>
      </w:r>
      <w:proofErr w:type="spellEnd"/>
      <w:r w:rsidRPr="002A45BF">
        <w:rPr>
          <w:rFonts w:cs="Arial"/>
          <w:szCs w:val="24"/>
        </w:rPr>
        <w:t>) and/or trusts to the terms of this Agreement and do attest that there are no other agreements, contracts, understandings, or otherwise; either written or oral, that can render this Agreement unenforceable.</w:t>
      </w:r>
    </w:p>
    <w:p w:rsidR="00BC674F" w:rsidRPr="002A45BF" w:rsidRDefault="00BC674F" w:rsidP="002572C7">
      <w:pPr>
        <w:spacing w:line="232" w:lineRule="auto"/>
        <w:ind w:left="720"/>
        <w:jc w:val="both"/>
        <w:rPr>
          <w:rFonts w:cs="Arial"/>
          <w:szCs w:val="24"/>
        </w:rPr>
      </w:pPr>
    </w:p>
    <w:p w:rsidR="00BC674F" w:rsidRPr="002A45BF" w:rsidRDefault="00BC674F" w:rsidP="002572C7">
      <w:pPr>
        <w:numPr>
          <w:ilvl w:val="0"/>
          <w:numId w:val="1"/>
        </w:numPr>
        <w:tabs>
          <w:tab w:val="clear" w:pos="1080"/>
        </w:tabs>
        <w:spacing w:line="232" w:lineRule="auto"/>
        <w:ind w:left="720"/>
        <w:jc w:val="both"/>
        <w:rPr>
          <w:rFonts w:cs="Arial"/>
          <w:szCs w:val="24"/>
        </w:rPr>
      </w:pPr>
      <w:r w:rsidRPr="002A45BF">
        <w:rPr>
          <w:rFonts w:cs="Arial"/>
          <w:szCs w:val="24"/>
        </w:rPr>
        <w:t xml:space="preserve">This Agreement is the entire agreement of the Parties; there shall be no modifications unless agreed to in writing by </w:t>
      </w:r>
      <w:r w:rsidR="007C01D5" w:rsidRPr="002A45BF">
        <w:rPr>
          <w:rFonts w:cs="Arial"/>
          <w:szCs w:val="24"/>
        </w:rPr>
        <w:t xml:space="preserve">both </w:t>
      </w:r>
      <w:r w:rsidRPr="002A45BF">
        <w:rPr>
          <w:rFonts w:cs="Arial"/>
          <w:szCs w:val="24"/>
        </w:rPr>
        <w:t>Parties.  The provisions shall inure to the benefit of and shall be binding on the Parties, their heirs, personal representatives, successors, or assigns.</w:t>
      </w:r>
    </w:p>
    <w:p w:rsidR="00BC674F" w:rsidRPr="002A45BF" w:rsidRDefault="00BC674F" w:rsidP="002572C7">
      <w:pPr>
        <w:spacing w:line="232" w:lineRule="auto"/>
        <w:ind w:left="720"/>
        <w:jc w:val="both"/>
        <w:rPr>
          <w:rFonts w:cs="Arial"/>
          <w:szCs w:val="24"/>
        </w:rPr>
      </w:pPr>
    </w:p>
    <w:p w:rsidR="00BC674F" w:rsidRPr="002A45BF" w:rsidRDefault="00BC674F" w:rsidP="002572C7">
      <w:pPr>
        <w:numPr>
          <w:ilvl w:val="0"/>
          <w:numId w:val="1"/>
        </w:numPr>
        <w:tabs>
          <w:tab w:val="clear" w:pos="1080"/>
        </w:tabs>
        <w:spacing w:line="232" w:lineRule="auto"/>
        <w:ind w:left="720"/>
        <w:jc w:val="both"/>
        <w:rPr>
          <w:rFonts w:cs="Arial"/>
          <w:szCs w:val="24"/>
        </w:rPr>
      </w:pPr>
      <w:r w:rsidRPr="002A45BF">
        <w:rPr>
          <w:rFonts w:cs="Arial"/>
          <w:szCs w:val="24"/>
        </w:rPr>
        <w:t xml:space="preserve">This Agreement may be executed in counterparts and exchanged among signing Parties by </w:t>
      </w:r>
      <w:r w:rsidR="00DE1CCA" w:rsidRPr="002A45BF">
        <w:rPr>
          <w:rFonts w:cs="Arial"/>
          <w:szCs w:val="24"/>
        </w:rPr>
        <w:t xml:space="preserve">email or </w:t>
      </w:r>
      <w:r w:rsidRPr="002A45BF">
        <w:rPr>
          <w:rFonts w:cs="Arial"/>
          <w:szCs w:val="24"/>
        </w:rPr>
        <w:t>facsimile (fax) transmission and such transmission is acknowledged as an original and therefore binding and enforceable</w:t>
      </w:r>
      <w:r w:rsidR="004045D5" w:rsidRPr="002A45BF">
        <w:rPr>
          <w:rFonts w:cs="Arial"/>
          <w:szCs w:val="24"/>
        </w:rPr>
        <w:t>.</w:t>
      </w:r>
    </w:p>
    <w:p w:rsidR="00BC674F" w:rsidRPr="002A45BF" w:rsidRDefault="00BC674F" w:rsidP="00452A5A">
      <w:pPr>
        <w:spacing w:line="232" w:lineRule="auto"/>
        <w:ind w:left="720"/>
        <w:jc w:val="both"/>
        <w:rPr>
          <w:rFonts w:cs="Arial"/>
          <w:szCs w:val="24"/>
        </w:rPr>
      </w:pPr>
    </w:p>
    <w:p w:rsidR="00BC674F" w:rsidRPr="002A45BF" w:rsidRDefault="00BC674F" w:rsidP="00BC674F">
      <w:pPr>
        <w:spacing w:line="232" w:lineRule="auto"/>
        <w:jc w:val="both"/>
        <w:rPr>
          <w:rFonts w:cs="Arial"/>
          <w:b/>
          <w:szCs w:val="24"/>
        </w:rPr>
      </w:pPr>
    </w:p>
    <w:p w:rsidR="00BC674F" w:rsidRPr="002A45BF" w:rsidRDefault="00BC674F" w:rsidP="00BC674F">
      <w:pPr>
        <w:spacing w:line="232" w:lineRule="auto"/>
        <w:jc w:val="both"/>
        <w:rPr>
          <w:rFonts w:cs="Arial"/>
          <w:b/>
          <w:szCs w:val="24"/>
        </w:rPr>
      </w:pPr>
      <w:r w:rsidRPr="002A45BF">
        <w:rPr>
          <w:rFonts w:cs="Arial"/>
          <w:b/>
          <w:szCs w:val="24"/>
        </w:rPr>
        <w:t>IN WITNESS WHEREOF, THE PARTIES HAVE HEREUNTO SET THEIR HAND.</w:t>
      </w:r>
    </w:p>
    <w:p w:rsidR="00BC674F" w:rsidRPr="002A45BF" w:rsidRDefault="00BC674F" w:rsidP="00BC674F">
      <w:pPr>
        <w:spacing w:line="232" w:lineRule="auto"/>
        <w:jc w:val="both"/>
        <w:rPr>
          <w:rFonts w:cs="Arial"/>
          <w:b/>
          <w:i/>
          <w:szCs w:val="24"/>
        </w:rPr>
      </w:pPr>
    </w:p>
    <w:tbl>
      <w:tblPr>
        <w:tblW w:w="0" w:type="auto"/>
        <w:tblLook w:val="04A0" w:firstRow="1" w:lastRow="0" w:firstColumn="1" w:lastColumn="0" w:noHBand="0" w:noVBand="1"/>
      </w:tblPr>
      <w:tblGrid>
        <w:gridCol w:w="4680"/>
        <w:gridCol w:w="4680"/>
      </w:tblGrid>
      <w:tr w:rsidR="002A45BF" w:rsidRPr="002A45BF" w:rsidTr="002A45BF">
        <w:tc>
          <w:tcPr>
            <w:tcW w:w="4788" w:type="dxa"/>
            <w:shd w:val="clear" w:color="auto" w:fill="auto"/>
          </w:tcPr>
          <w:p w:rsidR="002A45BF" w:rsidRPr="002A45BF" w:rsidRDefault="005F3C67" w:rsidP="002A45BF">
            <w:pPr>
              <w:spacing w:line="232" w:lineRule="auto"/>
              <w:jc w:val="both"/>
              <w:rPr>
                <w:rFonts w:cs="Arial"/>
                <w:b/>
                <w:szCs w:val="24"/>
              </w:rPr>
            </w:pPr>
            <w:r>
              <w:rPr>
                <w:rFonts w:cs="Arial"/>
                <w:b/>
                <w:szCs w:val="24"/>
              </w:rPr>
              <w:t>_____________________</w:t>
            </w:r>
          </w:p>
          <w:p w:rsidR="002A45BF" w:rsidRPr="002A45BF" w:rsidRDefault="002A45BF" w:rsidP="002A45BF">
            <w:pPr>
              <w:spacing w:line="232" w:lineRule="auto"/>
              <w:jc w:val="both"/>
              <w:rPr>
                <w:rFonts w:cs="Arial"/>
                <w:b/>
                <w:szCs w:val="24"/>
              </w:rPr>
            </w:pPr>
          </w:p>
        </w:tc>
        <w:tc>
          <w:tcPr>
            <w:tcW w:w="4788" w:type="dxa"/>
            <w:shd w:val="clear" w:color="auto" w:fill="auto"/>
          </w:tcPr>
          <w:p w:rsidR="002A45BF" w:rsidRPr="002A45BF" w:rsidRDefault="005F3C67" w:rsidP="002A45BF">
            <w:pPr>
              <w:spacing w:line="232" w:lineRule="auto"/>
              <w:rPr>
                <w:rFonts w:cs="Arial"/>
                <w:b/>
                <w:szCs w:val="24"/>
              </w:rPr>
            </w:pPr>
            <w:r>
              <w:rPr>
                <w:rFonts w:cs="Arial"/>
                <w:b/>
                <w:szCs w:val="24"/>
              </w:rPr>
              <w:t>_____________________</w:t>
            </w:r>
          </w:p>
          <w:p w:rsidR="002A45BF" w:rsidRPr="002A45BF" w:rsidRDefault="002A45BF" w:rsidP="002A45BF">
            <w:pPr>
              <w:spacing w:line="232" w:lineRule="auto"/>
              <w:jc w:val="both"/>
              <w:rPr>
                <w:rFonts w:cs="Arial"/>
                <w:b/>
                <w:szCs w:val="24"/>
              </w:rPr>
            </w:pPr>
          </w:p>
        </w:tc>
      </w:tr>
      <w:tr w:rsidR="002A45BF" w:rsidRPr="002A45BF" w:rsidTr="002A45BF">
        <w:tc>
          <w:tcPr>
            <w:tcW w:w="4788" w:type="dxa"/>
            <w:shd w:val="clear" w:color="auto" w:fill="auto"/>
          </w:tcPr>
          <w:p w:rsidR="002A45BF" w:rsidRPr="002A45BF" w:rsidRDefault="002A45BF" w:rsidP="002A45BF">
            <w:pPr>
              <w:spacing w:line="232" w:lineRule="auto"/>
              <w:jc w:val="both"/>
              <w:rPr>
                <w:rFonts w:cs="Arial"/>
                <w:b/>
                <w:szCs w:val="24"/>
              </w:rPr>
            </w:pPr>
            <w:r w:rsidRPr="002A45BF">
              <w:rPr>
                <w:rFonts w:cs="Arial"/>
                <w:b/>
                <w:i/>
                <w:szCs w:val="24"/>
                <w:u w:val="single"/>
              </w:rPr>
              <w:t xml:space="preserve">  </w:t>
            </w:r>
            <w:r w:rsidRPr="002A45BF">
              <w:rPr>
                <w:rFonts w:cs="Arial"/>
                <w:b/>
                <w:szCs w:val="24"/>
                <w:u w:val="single"/>
              </w:rPr>
              <w:t>____________________</w:t>
            </w:r>
            <w:r w:rsidRPr="002A45BF">
              <w:rPr>
                <w:rFonts w:cs="Arial"/>
                <w:b/>
                <w:i/>
                <w:szCs w:val="24"/>
                <w:u w:val="single"/>
              </w:rPr>
              <w:t xml:space="preserve">                                                    </w:t>
            </w:r>
          </w:p>
        </w:tc>
        <w:tc>
          <w:tcPr>
            <w:tcW w:w="4788" w:type="dxa"/>
            <w:shd w:val="clear" w:color="auto" w:fill="auto"/>
          </w:tcPr>
          <w:p w:rsidR="002A45BF" w:rsidRPr="002A45BF" w:rsidRDefault="002A45BF" w:rsidP="002A45BF">
            <w:pPr>
              <w:spacing w:line="232" w:lineRule="auto"/>
              <w:jc w:val="both"/>
              <w:rPr>
                <w:rFonts w:cs="Arial"/>
                <w:b/>
                <w:szCs w:val="24"/>
              </w:rPr>
            </w:pPr>
            <w:r w:rsidRPr="002A45BF">
              <w:rPr>
                <w:rFonts w:cs="Arial"/>
                <w:b/>
                <w:szCs w:val="24"/>
              </w:rPr>
              <w:t>__________________</w:t>
            </w:r>
          </w:p>
          <w:p w:rsidR="002A45BF" w:rsidRPr="002A45BF" w:rsidRDefault="002A45BF" w:rsidP="002A45BF">
            <w:pPr>
              <w:spacing w:line="232" w:lineRule="auto"/>
              <w:jc w:val="both"/>
              <w:rPr>
                <w:rFonts w:cs="Arial"/>
                <w:b/>
                <w:szCs w:val="24"/>
              </w:rPr>
            </w:pPr>
          </w:p>
          <w:p w:rsidR="002A45BF" w:rsidRPr="002A45BF" w:rsidRDefault="002A45BF" w:rsidP="002A45BF">
            <w:pPr>
              <w:spacing w:line="232" w:lineRule="auto"/>
              <w:jc w:val="both"/>
              <w:rPr>
                <w:rFonts w:cs="Arial"/>
                <w:b/>
                <w:szCs w:val="24"/>
              </w:rPr>
            </w:pPr>
          </w:p>
        </w:tc>
      </w:tr>
      <w:tr w:rsidR="002A45BF" w:rsidRPr="002A45BF" w:rsidTr="002A45BF">
        <w:tc>
          <w:tcPr>
            <w:tcW w:w="4788" w:type="dxa"/>
            <w:shd w:val="clear" w:color="auto" w:fill="auto"/>
          </w:tcPr>
          <w:p w:rsidR="002A45BF" w:rsidRDefault="002A45BF" w:rsidP="002A45BF">
            <w:pPr>
              <w:spacing w:line="232" w:lineRule="auto"/>
              <w:jc w:val="both"/>
              <w:rPr>
                <w:rFonts w:cs="Arial"/>
                <w:bCs/>
                <w:iCs/>
                <w:szCs w:val="24"/>
              </w:rPr>
            </w:pPr>
            <w:r w:rsidRPr="002A45BF">
              <w:rPr>
                <w:rFonts w:cs="Arial"/>
                <w:bCs/>
                <w:iCs/>
                <w:szCs w:val="24"/>
              </w:rPr>
              <w:t xml:space="preserve">Name: </w:t>
            </w:r>
          </w:p>
          <w:p w:rsidR="00811287" w:rsidRPr="002A45BF" w:rsidRDefault="00811287" w:rsidP="002A45BF">
            <w:pPr>
              <w:spacing w:line="232" w:lineRule="auto"/>
              <w:jc w:val="both"/>
              <w:rPr>
                <w:rFonts w:cs="Arial"/>
                <w:bCs/>
                <w:iCs/>
                <w:szCs w:val="24"/>
              </w:rPr>
            </w:pPr>
            <w:r>
              <w:rPr>
                <w:rFonts w:cs="Arial"/>
                <w:bCs/>
                <w:iCs/>
                <w:szCs w:val="24"/>
              </w:rPr>
              <w:t>Position:</w:t>
            </w:r>
          </w:p>
          <w:p w:rsidR="002A45BF" w:rsidRPr="002A45BF" w:rsidRDefault="002A45BF" w:rsidP="002A45BF">
            <w:pPr>
              <w:spacing w:line="232" w:lineRule="auto"/>
              <w:jc w:val="both"/>
              <w:rPr>
                <w:rFonts w:cs="Arial"/>
                <w:b/>
                <w:szCs w:val="24"/>
              </w:rPr>
            </w:pPr>
            <w:r w:rsidRPr="002A45BF">
              <w:rPr>
                <w:rFonts w:cs="Arial"/>
                <w:bCs/>
                <w:iCs/>
                <w:szCs w:val="24"/>
              </w:rPr>
              <w:t>Date:</w:t>
            </w:r>
          </w:p>
        </w:tc>
        <w:tc>
          <w:tcPr>
            <w:tcW w:w="4788" w:type="dxa"/>
            <w:shd w:val="clear" w:color="auto" w:fill="auto"/>
          </w:tcPr>
          <w:tbl>
            <w:tblPr>
              <w:tblW w:w="0" w:type="auto"/>
              <w:tblLook w:val="04A0" w:firstRow="1" w:lastRow="0" w:firstColumn="1" w:lastColumn="0" w:noHBand="0" w:noVBand="1"/>
            </w:tblPr>
            <w:tblGrid>
              <w:gridCol w:w="4464"/>
            </w:tblGrid>
            <w:tr w:rsidR="00811287" w:rsidRPr="002A45BF" w:rsidTr="002A45BF">
              <w:tc>
                <w:tcPr>
                  <w:tcW w:w="4788" w:type="dxa"/>
                  <w:shd w:val="clear" w:color="auto" w:fill="auto"/>
                </w:tcPr>
                <w:p w:rsidR="002A45BF" w:rsidRPr="002A45BF" w:rsidRDefault="002A45BF" w:rsidP="002A45BF">
                  <w:pPr>
                    <w:spacing w:line="232" w:lineRule="auto"/>
                    <w:jc w:val="both"/>
                    <w:rPr>
                      <w:rFonts w:cs="Arial"/>
                      <w:b/>
                      <w:szCs w:val="24"/>
                    </w:rPr>
                  </w:pPr>
                  <w:r w:rsidRPr="002A45BF">
                    <w:rPr>
                      <w:rFonts w:cs="Arial"/>
                      <w:bCs/>
                      <w:iCs/>
                      <w:szCs w:val="24"/>
                    </w:rPr>
                    <w:t xml:space="preserve">Name: </w:t>
                  </w:r>
                </w:p>
              </w:tc>
            </w:tr>
            <w:tr w:rsidR="00811287" w:rsidRPr="002A45BF" w:rsidTr="002A45BF">
              <w:tc>
                <w:tcPr>
                  <w:tcW w:w="4788" w:type="dxa"/>
                  <w:shd w:val="clear" w:color="auto" w:fill="auto"/>
                </w:tcPr>
                <w:p w:rsidR="00811287" w:rsidRDefault="00811287" w:rsidP="002A45BF">
                  <w:pPr>
                    <w:spacing w:line="232" w:lineRule="auto"/>
                    <w:jc w:val="both"/>
                    <w:rPr>
                      <w:rFonts w:cs="Arial"/>
                      <w:bCs/>
                      <w:iCs/>
                      <w:szCs w:val="24"/>
                    </w:rPr>
                  </w:pPr>
                  <w:r>
                    <w:rPr>
                      <w:rFonts w:cs="Arial"/>
                      <w:bCs/>
                      <w:iCs/>
                      <w:szCs w:val="24"/>
                    </w:rPr>
                    <w:t xml:space="preserve">Position: </w:t>
                  </w:r>
                </w:p>
                <w:p w:rsidR="002A45BF" w:rsidRPr="002A45BF" w:rsidRDefault="002A45BF" w:rsidP="002A45BF">
                  <w:pPr>
                    <w:spacing w:line="232" w:lineRule="auto"/>
                    <w:jc w:val="both"/>
                    <w:rPr>
                      <w:rFonts w:cs="Arial"/>
                      <w:b/>
                      <w:szCs w:val="24"/>
                    </w:rPr>
                  </w:pPr>
                  <w:r w:rsidRPr="002A45BF">
                    <w:rPr>
                      <w:rFonts w:cs="Arial"/>
                      <w:bCs/>
                      <w:iCs/>
                      <w:szCs w:val="24"/>
                    </w:rPr>
                    <w:t>Date:</w:t>
                  </w:r>
                </w:p>
              </w:tc>
            </w:tr>
          </w:tbl>
          <w:p w:rsidR="002A45BF" w:rsidRPr="002A45BF" w:rsidRDefault="002A45BF" w:rsidP="002A45BF">
            <w:pPr>
              <w:spacing w:line="232" w:lineRule="auto"/>
              <w:jc w:val="both"/>
              <w:rPr>
                <w:rFonts w:cs="Arial"/>
                <w:b/>
                <w:szCs w:val="24"/>
              </w:rPr>
            </w:pPr>
          </w:p>
        </w:tc>
      </w:tr>
    </w:tbl>
    <w:p w:rsidR="002A45BF" w:rsidRDefault="002A45BF" w:rsidP="00BC674F">
      <w:pPr>
        <w:spacing w:line="232" w:lineRule="auto"/>
        <w:jc w:val="both"/>
        <w:rPr>
          <w:rFonts w:cs="Arial"/>
          <w:b/>
          <w:szCs w:val="24"/>
        </w:rPr>
      </w:pPr>
    </w:p>
    <w:p w:rsidR="004045D5" w:rsidRPr="002A45BF" w:rsidRDefault="004045D5" w:rsidP="00BC674F">
      <w:pPr>
        <w:spacing w:line="232" w:lineRule="auto"/>
        <w:jc w:val="both"/>
        <w:rPr>
          <w:rFonts w:cs="Arial"/>
          <w:b/>
          <w:szCs w:val="24"/>
        </w:rPr>
      </w:pPr>
    </w:p>
    <w:p w:rsidR="00BC674F" w:rsidRPr="002A45BF" w:rsidRDefault="00BC674F" w:rsidP="00BC674F">
      <w:pPr>
        <w:spacing w:line="232" w:lineRule="auto"/>
        <w:jc w:val="both"/>
        <w:rPr>
          <w:rFonts w:cs="Arial"/>
          <w:b/>
          <w:iCs/>
          <w:szCs w:val="24"/>
        </w:rPr>
      </w:pPr>
    </w:p>
    <w:p w:rsidR="00BC674F" w:rsidRPr="002A45BF" w:rsidRDefault="00BC674F" w:rsidP="00BC674F">
      <w:pPr>
        <w:spacing w:line="232" w:lineRule="auto"/>
        <w:jc w:val="both"/>
        <w:rPr>
          <w:rFonts w:cs="Arial"/>
          <w:b/>
          <w:szCs w:val="24"/>
        </w:rPr>
      </w:pPr>
    </w:p>
    <w:p w:rsidR="0054696A" w:rsidRPr="002A45BF" w:rsidRDefault="0054696A" w:rsidP="00BC674F">
      <w:pPr>
        <w:spacing w:line="232" w:lineRule="auto"/>
        <w:jc w:val="both"/>
        <w:rPr>
          <w:rFonts w:cs="Arial"/>
          <w:b/>
          <w:szCs w:val="24"/>
        </w:rPr>
      </w:pPr>
    </w:p>
    <w:p w:rsidR="00BC674F" w:rsidRPr="002A45BF" w:rsidRDefault="00BC674F" w:rsidP="002A45BF">
      <w:pPr>
        <w:spacing w:line="232" w:lineRule="auto"/>
        <w:jc w:val="both"/>
        <w:rPr>
          <w:rFonts w:cs="Arial"/>
          <w:szCs w:val="24"/>
        </w:rPr>
      </w:pPr>
      <w:r w:rsidRPr="002A45BF">
        <w:rPr>
          <w:rFonts w:cs="Arial"/>
          <w:bCs/>
          <w:iCs/>
          <w:szCs w:val="24"/>
        </w:rPr>
        <w:tab/>
      </w:r>
      <w:r w:rsidR="00452A5A" w:rsidRPr="002A45BF">
        <w:rPr>
          <w:rFonts w:cs="Arial"/>
          <w:bCs/>
          <w:iCs/>
          <w:szCs w:val="24"/>
        </w:rPr>
        <w:tab/>
      </w:r>
      <w:r w:rsidR="00452A5A" w:rsidRPr="002A45BF">
        <w:rPr>
          <w:rFonts w:cs="Arial"/>
          <w:bCs/>
          <w:iCs/>
          <w:szCs w:val="24"/>
        </w:rPr>
        <w:tab/>
      </w:r>
      <w:r w:rsidR="00452A5A" w:rsidRPr="002A45BF">
        <w:rPr>
          <w:rFonts w:cs="Arial"/>
          <w:bCs/>
          <w:iCs/>
          <w:szCs w:val="24"/>
        </w:rPr>
        <w:tab/>
      </w:r>
      <w:r w:rsidR="00452A5A" w:rsidRPr="002A45BF">
        <w:rPr>
          <w:rFonts w:cs="Arial"/>
          <w:bCs/>
          <w:iCs/>
          <w:szCs w:val="24"/>
        </w:rPr>
        <w:tab/>
      </w:r>
      <w:r w:rsidR="00452A5A" w:rsidRPr="002A45BF">
        <w:rPr>
          <w:rFonts w:cs="Arial"/>
          <w:b/>
          <w:i/>
          <w:szCs w:val="24"/>
          <w:u w:val="single"/>
        </w:rPr>
        <w:t xml:space="preserve">  </w:t>
      </w:r>
    </w:p>
    <w:p w:rsidR="0054696A" w:rsidRPr="002A45BF" w:rsidRDefault="0054696A" w:rsidP="00BC674F">
      <w:pPr>
        <w:rPr>
          <w:rFonts w:cs="Arial"/>
          <w:szCs w:val="24"/>
        </w:rPr>
      </w:pPr>
    </w:p>
    <w:p w:rsidR="00BC674F" w:rsidRPr="002A45BF" w:rsidRDefault="00BC674F" w:rsidP="00BC674F">
      <w:pPr>
        <w:rPr>
          <w:rFonts w:cs="Arial"/>
          <w:szCs w:val="24"/>
        </w:rPr>
      </w:pPr>
    </w:p>
    <w:p w:rsidR="00452A5A" w:rsidRPr="002A45BF" w:rsidRDefault="00BC674F" w:rsidP="00BC674F">
      <w:pPr>
        <w:pStyle w:val="Heading2"/>
        <w:rPr>
          <w:rFonts w:ascii="Arial" w:hAnsi="Arial" w:cs="Arial"/>
          <w:i/>
          <w:szCs w:val="24"/>
          <w:u w:val="single"/>
        </w:rPr>
      </w:pPr>
      <w:r w:rsidRPr="002A45BF">
        <w:rPr>
          <w:rFonts w:ascii="Arial" w:hAnsi="Arial" w:cs="Arial"/>
          <w:i/>
          <w:szCs w:val="24"/>
          <w:u w:val="single"/>
        </w:rPr>
        <w:t xml:space="preserve">          </w:t>
      </w:r>
    </w:p>
    <w:p w:rsidR="00515888" w:rsidRPr="002A45BF" w:rsidRDefault="00515888" w:rsidP="00515888">
      <w:pPr>
        <w:rPr>
          <w:rFonts w:cs="Arial"/>
          <w:szCs w:val="24"/>
        </w:rPr>
      </w:pPr>
    </w:p>
    <w:sectPr w:rsidR="00515888" w:rsidRPr="002A45BF" w:rsidSect="002A45BF">
      <w:footerReference w:type="default" r:id="rId7"/>
      <w:endnotePr>
        <w:numFmt w:val="decimal"/>
      </w:endnotePr>
      <w:type w:val="continuous"/>
      <w:pgSz w:w="12240" w:h="15840"/>
      <w:pgMar w:top="1440" w:right="1440" w:bottom="709" w:left="1440" w:header="1440" w:footer="10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3E" w:rsidRDefault="000C133E">
      <w:r>
        <w:separator/>
      </w:r>
    </w:p>
  </w:endnote>
  <w:endnote w:type="continuationSeparator" w:id="0">
    <w:p w:rsidR="000C133E" w:rsidRDefault="000C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8C" w:rsidRPr="002A45BF" w:rsidRDefault="002A45BF" w:rsidP="002A45BF">
    <w:pPr>
      <w:pStyle w:val="Footer"/>
      <w:tabs>
        <w:tab w:val="clear" w:pos="4320"/>
        <w:tab w:val="clear" w:pos="8640"/>
        <w:tab w:val="center" w:pos="4680"/>
        <w:tab w:val="right" w:pos="9360"/>
      </w:tabs>
      <w:rPr>
        <w:lang w:val="ru-RU"/>
      </w:rPr>
    </w:pPr>
    <w:r w:rsidRPr="002A45BF">
      <w:rPr>
        <w:lang w:val="ru-RU"/>
      </w:rPr>
      <w:t xml:space="preserve">                    ___________________</w:t>
    </w:r>
    <w:r w:rsidRPr="002A45BF">
      <w:rPr>
        <w:lang w:val="ru-RU"/>
      </w:rPr>
      <w:tab/>
    </w:r>
    <w:r>
      <w:rPr>
        <w:lang w:val="ru-RU"/>
      </w:rPr>
      <w:tab/>
    </w:r>
    <w:r>
      <w:t>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3E" w:rsidRDefault="000C133E">
      <w:r>
        <w:separator/>
      </w:r>
    </w:p>
  </w:footnote>
  <w:footnote w:type="continuationSeparator" w:id="0">
    <w:p w:rsidR="000C133E" w:rsidRDefault="000C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E66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437C7B"/>
    <w:multiLevelType w:val="hybridMultilevel"/>
    <w:tmpl w:val="A190848A"/>
    <w:lvl w:ilvl="0" w:tplc="FDE010D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4F"/>
    <w:rsid w:val="00000D9F"/>
    <w:rsid w:val="00006B58"/>
    <w:rsid w:val="00007E5F"/>
    <w:rsid w:val="000123B8"/>
    <w:rsid w:val="00014788"/>
    <w:rsid w:val="0002309B"/>
    <w:rsid w:val="000244EF"/>
    <w:rsid w:val="000254B5"/>
    <w:rsid w:val="0002560C"/>
    <w:rsid w:val="000311B7"/>
    <w:rsid w:val="00037055"/>
    <w:rsid w:val="00037EB9"/>
    <w:rsid w:val="00040B97"/>
    <w:rsid w:val="00041C0C"/>
    <w:rsid w:val="000454B5"/>
    <w:rsid w:val="00050946"/>
    <w:rsid w:val="00054D51"/>
    <w:rsid w:val="00055458"/>
    <w:rsid w:val="000610DD"/>
    <w:rsid w:val="00063CA3"/>
    <w:rsid w:val="00063DC9"/>
    <w:rsid w:val="00064DAA"/>
    <w:rsid w:val="00070AE7"/>
    <w:rsid w:val="00070C57"/>
    <w:rsid w:val="000734C8"/>
    <w:rsid w:val="0007790C"/>
    <w:rsid w:val="000854D4"/>
    <w:rsid w:val="00085CA4"/>
    <w:rsid w:val="00095457"/>
    <w:rsid w:val="000A4D2E"/>
    <w:rsid w:val="000A63D6"/>
    <w:rsid w:val="000B25CD"/>
    <w:rsid w:val="000B2999"/>
    <w:rsid w:val="000B60B1"/>
    <w:rsid w:val="000C133E"/>
    <w:rsid w:val="000C4C29"/>
    <w:rsid w:val="000C6F03"/>
    <w:rsid w:val="000C7227"/>
    <w:rsid w:val="000D3A30"/>
    <w:rsid w:val="000D5336"/>
    <w:rsid w:val="000D560D"/>
    <w:rsid w:val="000E1BBD"/>
    <w:rsid w:val="000E30A6"/>
    <w:rsid w:val="000E49AD"/>
    <w:rsid w:val="000F6CC2"/>
    <w:rsid w:val="00101AD1"/>
    <w:rsid w:val="00101E45"/>
    <w:rsid w:val="00106824"/>
    <w:rsid w:val="00110185"/>
    <w:rsid w:val="00110880"/>
    <w:rsid w:val="00111ACB"/>
    <w:rsid w:val="001132A2"/>
    <w:rsid w:val="001133EB"/>
    <w:rsid w:val="001172C9"/>
    <w:rsid w:val="0011790A"/>
    <w:rsid w:val="001206DA"/>
    <w:rsid w:val="001219DC"/>
    <w:rsid w:val="001362C6"/>
    <w:rsid w:val="0014637D"/>
    <w:rsid w:val="00146517"/>
    <w:rsid w:val="00150451"/>
    <w:rsid w:val="001528C3"/>
    <w:rsid w:val="00153C4C"/>
    <w:rsid w:val="00154DE0"/>
    <w:rsid w:val="0015742D"/>
    <w:rsid w:val="001679F4"/>
    <w:rsid w:val="001719ED"/>
    <w:rsid w:val="00181243"/>
    <w:rsid w:val="00192066"/>
    <w:rsid w:val="00197833"/>
    <w:rsid w:val="001A2225"/>
    <w:rsid w:val="001A5094"/>
    <w:rsid w:val="001A6279"/>
    <w:rsid w:val="001A76F7"/>
    <w:rsid w:val="001B083E"/>
    <w:rsid w:val="001B0D30"/>
    <w:rsid w:val="001B1BBA"/>
    <w:rsid w:val="001C2CEF"/>
    <w:rsid w:val="001C49BB"/>
    <w:rsid w:val="001C4A42"/>
    <w:rsid w:val="001C6480"/>
    <w:rsid w:val="001D4A00"/>
    <w:rsid w:val="001D751F"/>
    <w:rsid w:val="001E03A8"/>
    <w:rsid w:val="001E70EF"/>
    <w:rsid w:val="001F50A7"/>
    <w:rsid w:val="00201684"/>
    <w:rsid w:val="0020282B"/>
    <w:rsid w:val="00211BCD"/>
    <w:rsid w:val="00211FEC"/>
    <w:rsid w:val="00212780"/>
    <w:rsid w:val="00212D6C"/>
    <w:rsid w:val="002133C5"/>
    <w:rsid w:val="0022415A"/>
    <w:rsid w:val="00226A79"/>
    <w:rsid w:val="00227397"/>
    <w:rsid w:val="002274B0"/>
    <w:rsid w:val="00231430"/>
    <w:rsid w:val="0023443D"/>
    <w:rsid w:val="002424C0"/>
    <w:rsid w:val="00244ED5"/>
    <w:rsid w:val="00247B9A"/>
    <w:rsid w:val="002572C7"/>
    <w:rsid w:val="0026164F"/>
    <w:rsid w:val="002628D2"/>
    <w:rsid w:val="0026649A"/>
    <w:rsid w:val="00266B48"/>
    <w:rsid w:val="0027409E"/>
    <w:rsid w:val="00274698"/>
    <w:rsid w:val="00280A06"/>
    <w:rsid w:val="00282143"/>
    <w:rsid w:val="00283E1B"/>
    <w:rsid w:val="002845CE"/>
    <w:rsid w:val="002906B5"/>
    <w:rsid w:val="002A33CE"/>
    <w:rsid w:val="002A39DE"/>
    <w:rsid w:val="002A45BF"/>
    <w:rsid w:val="002A5B0D"/>
    <w:rsid w:val="002A67AD"/>
    <w:rsid w:val="002B0586"/>
    <w:rsid w:val="002B2DE8"/>
    <w:rsid w:val="002C1710"/>
    <w:rsid w:val="002C229F"/>
    <w:rsid w:val="002C60E5"/>
    <w:rsid w:val="002D1AAD"/>
    <w:rsid w:val="002D32BE"/>
    <w:rsid w:val="002E3C62"/>
    <w:rsid w:val="002F089A"/>
    <w:rsid w:val="002F1A06"/>
    <w:rsid w:val="00305EE2"/>
    <w:rsid w:val="00305F3D"/>
    <w:rsid w:val="003063F3"/>
    <w:rsid w:val="00311218"/>
    <w:rsid w:val="00312F29"/>
    <w:rsid w:val="00314063"/>
    <w:rsid w:val="00314714"/>
    <w:rsid w:val="00314CD4"/>
    <w:rsid w:val="00320F9A"/>
    <w:rsid w:val="003215D2"/>
    <w:rsid w:val="00322E37"/>
    <w:rsid w:val="0032346D"/>
    <w:rsid w:val="00330423"/>
    <w:rsid w:val="003313DA"/>
    <w:rsid w:val="003333A0"/>
    <w:rsid w:val="00337AF8"/>
    <w:rsid w:val="00340A64"/>
    <w:rsid w:val="00344E7D"/>
    <w:rsid w:val="003571AF"/>
    <w:rsid w:val="003621C8"/>
    <w:rsid w:val="00363335"/>
    <w:rsid w:val="00365AF5"/>
    <w:rsid w:val="00371868"/>
    <w:rsid w:val="003725E9"/>
    <w:rsid w:val="003818FA"/>
    <w:rsid w:val="00382CA6"/>
    <w:rsid w:val="003832BE"/>
    <w:rsid w:val="003835F7"/>
    <w:rsid w:val="00385A9F"/>
    <w:rsid w:val="0039131F"/>
    <w:rsid w:val="00397F51"/>
    <w:rsid w:val="003A11EC"/>
    <w:rsid w:val="003A41A6"/>
    <w:rsid w:val="003B0178"/>
    <w:rsid w:val="003B097E"/>
    <w:rsid w:val="003B1BF8"/>
    <w:rsid w:val="003B24A3"/>
    <w:rsid w:val="003B6E92"/>
    <w:rsid w:val="003B7847"/>
    <w:rsid w:val="003C278B"/>
    <w:rsid w:val="003C4D22"/>
    <w:rsid w:val="003D214C"/>
    <w:rsid w:val="003D23F8"/>
    <w:rsid w:val="003D291E"/>
    <w:rsid w:val="003D3737"/>
    <w:rsid w:val="003D5BCF"/>
    <w:rsid w:val="003D723F"/>
    <w:rsid w:val="003E36A7"/>
    <w:rsid w:val="003E45C9"/>
    <w:rsid w:val="003E47BA"/>
    <w:rsid w:val="003F11C0"/>
    <w:rsid w:val="003F1FC2"/>
    <w:rsid w:val="003F20E8"/>
    <w:rsid w:val="0040081F"/>
    <w:rsid w:val="0040452F"/>
    <w:rsid w:val="004045D5"/>
    <w:rsid w:val="00405467"/>
    <w:rsid w:val="0040749E"/>
    <w:rsid w:val="0041237F"/>
    <w:rsid w:val="00414BBB"/>
    <w:rsid w:val="00415414"/>
    <w:rsid w:val="00421813"/>
    <w:rsid w:val="004251E6"/>
    <w:rsid w:val="004252AF"/>
    <w:rsid w:val="004252C7"/>
    <w:rsid w:val="00427F10"/>
    <w:rsid w:val="00431207"/>
    <w:rsid w:val="00434D8A"/>
    <w:rsid w:val="00435D84"/>
    <w:rsid w:val="00437538"/>
    <w:rsid w:val="004424D6"/>
    <w:rsid w:val="00450BB7"/>
    <w:rsid w:val="0045144C"/>
    <w:rsid w:val="00452132"/>
    <w:rsid w:val="00452A5A"/>
    <w:rsid w:val="00452EDC"/>
    <w:rsid w:val="0045683A"/>
    <w:rsid w:val="0046668A"/>
    <w:rsid w:val="00466932"/>
    <w:rsid w:val="004675D9"/>
    <w:rsid w:val="00471ECE"/>
    <w:rsid w:val="00473339"/>
    <w:rsid w:val="004743DC"/>
    <w:rsid w:val="0049056D"/>
    <w:rsid w:val="004939D8"/>
    <w:rsid w:val="004951B2"/>
    <w:rsid w:val="004951B9"/>
    <w:rsid w:val="00497EAE"/>
    <w:rsid w:val="004A2B8C"/>
    <w:rsid w:val="004A59EE"/>
    <w:rsid w:val="004B1F7A"/>
    <w:rsid w:val="004B63B1"/>
    <w:rsid w:val="004C2267"/>
    <w:rsid w:val="004C496E"/>
    <w:rsid w:val="004D11B5"/>
    <w:rsid w:val="004D21A6"/>
    <w:rsid w:val="004D4332"/>
    <w:rsid w:val="004D7126"/>
    <w:rsid w:val="0050006A"/>
    <w:rsid w:val="005009C2"/>
    <w:rsid w:val="00510432"/>
    <w:rsid w:val="00512528"/>
    <w:rsid w:val="0051439A"/>
    <w:rsid w:val="00515888"/>
    <w:rsid w:val="00516240"/>
    <w:rsid w:val="005168C4"/>
    <w:rsid w:val="00520BE7"/>
    <w:rsid w:val="00520CDA"/>
    <w:rsid w:val="00520E3C"/>
    <w:rsid w:val="00522E2E"/>
    <w:rsid w:val="005259CD"/>
    <w:rsid w:val="005306E8"/>
    <w:rsid w:val="00530CF6"/>
    <w:rsid w:val="00530D9D"/>
    <w:rsid w:val="00535E3D"/>
    <w:rsid w:val="00541EA1"/>
    <w:rsid w:val="005430ED"/>
    <w:rsid w:val="005457F7"/>
    <w:rsid w:val="005460B9"/>
    <w:rsid w:val="005461CA"/>
    <w:rsid w:val="0054696A"/>
    <w:rsid w:val="00551628"/>
    <w:rsid w:val="0055365B"/>
    <w:rsid w:val="00554AD4"/>
    <w:rsid w:val="00555F34"/>
    <w:rsid w:val="00557C9A"/>
    <w:rsid w:val="00561953"/>
    <w:rsid w:val="00567325"/>
    <w:rsid w:val="005732C8"/>
    <w:rsid w:val="005733A1"/>
    <w:rsid w:val="00575D27"/>
    <w:rsid w:val="00576FBD"/>
    <w:rsid w:val="0057768E"/>
    <w:rsid w:val="005839AA"/>
    <w:rsid w:val="00584482"/>
    <w:rsid w:val="00584FC0"/>
    <w:rsid w:val="00585180"/>
    <w:rsid w:val="00587A55"/>
    <w:rsid w:val="00590F63"/>
    <w:rsid w:val="0059485F"/>
    <w:rsid w:val="005A0314"/>
    <w:rsid w:val="005A0F4F"/>
    <w:rsid w:val="005A1B36"/>
    <w:rsid w:val="005A5348"/>
    <w:rsid w:val="005C0005"/>
    <w:rsid w:val="005C16A8"/>
    <w:rsid w:val="005C7ACB"/>
    <w:rsid w:val="005D37AD"/>
    <w:rsid w:val="005D4940"/>
    <w:rsid w:val="005D5D6C"/>
    <w:rsid w:val="005E69A9"/>
    <w:rsid w:val="005E6E22"/>
    <w:rsid w:val="005F099D"/>
    <w:rsid w:val="005F10A8"/>
    <w:rsid w:val="005F1F30"/>
    <w:rsid w:val="005F3C67"/>
    <w:rsid w:val="005F6517"/>
    <w:rsid w:val="00601EC0"/>
    <w:rsid w:val="00606C6E"/>
    <w:rsid w:val="0060778A"/>
    <w:rsid w:val="00610D37"/>
    <w:rsid w:val="00614784"/>
    <w:rsid w:val="006209AF"/>
    <w:rsid w:val="00625F90"/>
    <w:rsid w:val="0064251F"/>
    <w:rsid w:val="00642E9A"/>
    <w:rsid w:val="006435E6"/>
    <w:rsid w:val="0064474D"/>
    <w:rsid w:val="006505C0"/>
    <w:rsid w:val="00652DBD"/>
    <w:rsid w:val="006561C2"/>
    <w:rsid w:val="006575AA"/>
    <w:rsid w:val="00657BD5"/>
    <w:rsid w:val="00673295"/>
    <w:rsid w:val="00682E06"/>
    <w:rsid w:val="00683899"/>
    <w:rsid w:val="0069756A"/>
    <w:rsid w:val="006A70FE"/>
    <w:rsid w:val="006A763C"/>
    <w:rsid w:val="006B48A0"/>
    <w:rsid w:val="006B5476"/>
    <w:rsid w:val="006C31D4"/>
    <w:rsid w:val="006C33C4"/>
    <w:rsid w:val="006C7CF2"/>
    <w:rsid w:val="006D6552"/>
    <w:rsid w:val="006E0C79"/>
    <w:rsid w:val="006E390F"/>
    <w:rsid w:val="006F5321"/>
    <w:rsid w:val="00700684"/>
    <w:rsid w:val="00703C8A"/>
    <w:rsid w:val="00706C02"/>
    <w:rsid w:val="00713027"/>
    <w:rsid w:val="0071496F"/>
    <w:rsid w:val="0071544F"/>
    <w:rsid w:val="00715F5D"/>
    <w:rsid w:val="00717909"/>
    <w:rsid w:val="00717923"/>
    <w:rsid w:val="00717E2A"/>
    <w:rsid w:val="00721AE4"/>
    <w:rsid w:val="0072401F"/>
    <w:rsid w:val="00725324"/>
    <w:rsid w:val="00731041"/>
    <w:rsid w:val="00734ECF"/>
    <w:rsid w:val="007362CF"/>
    <w:rsid w:val="007509E6"/>
    <w:rsid w:val="00750EEF"/>
    <w:rsid w:val="0075109A"/>
    <w:rsid w:val="00752EE5"/>
    <w:rsid w:val="00755548"/>
    <w:rsid w:val="0075754D"/>
    <w:rsid w:val="00757CAD"/>
    <w:rsid w:val="0076030E"/>
    <w:rsid w:val="00766392"/>
    <w:rsid w:val="00766D41"/>
    <w:rsid w:val="00770F6C"/>
    <w:rsid w:val="00771F41"/>
    <w:rsid w:val="007727E4"/>
    <w:rsid w:val="00772DB4"/>
    <w:rsid w:val="0078516D"/>
    <w:rsid w:val="0078635C"/>
    <w:rsid w:val="00790BF3"/>
    <w:rsid w:val="007936C7"/>
    <w:rsid w:val="00795A67"/>
    <w:rsid w:val="007A0C8B"/>
    <w:rsid w:val="007A1D1D"/>
    <w:rsid w:val="007A3CC9"/>
    <w:rsid w:val="007A771E"/>
    <w:rsid w:val="007B7E6B"/>
    <w:rsid w:val="007B7EBE"/>
    <w:rsid w:val="007C01D5"/>
    <w:rsid w:val="007C0415"/>
    <w:rsid w:val="007C116A"/>
    <w:rsid w:val="007D25FF"/>
    <w:rsid w:val="007D3C3F"/>
    <w:rsid w:val="007D4D1D"/>
    <w:rsid w:val="007D6BED"/>
    <w:rsid w:val="007D7702"/>
    <w:rsid w:val="007E3855"/>
    <w:rsid w:val="007F2AAE"/>
    <w:rsid w:val="007F2D1B"/>
    <w:rsid w:val="007F32A0"/>
    <w:rsid w:val="007F3BD8"/>
    <w:rsid w:val="007F4F67"/>
    <w:rsid w:val="007F6BBE"/>
    <w:rsid w:val="007F7215"/>
    <w:rsid w:val="00801470"/>
    <w:rsid w:val="008029A1"/>
    <w:rsid w:val="00811287"/>
    <w:rsid w:val="00812626"/>
    <w:rsid w:val="0081706D"/>
    <w:rsid w:val="008320CC"/>
    <w:rsid w:val="00833792"/>
    <w:rsid w:val="00833A3F"/>
    <w:rsid w:val="0083569F"/>
    <w:rsid w:val="00836BA1"/>
    <w:rsid w:val="008431E0"/>
    <w:rsid w:val="00845C49"/>
    <w:rsid w:val="008506D7"/>
    <w:rsid w:val="0085103E"/>
    <w:rsid w:val="00851965"/>
    <w:rsid w:val="00852122"/>
    <w:rsid w:val="008606EC"/>
    <w:rsid w:val="00860E1C"/>
    <w:rsid w:val="00861579"/>
    <w:rsid w:val="00861A63"/>
    <w:rsid w:val="008648AD"/>
    <w:rsid w:val="0086677A"/>
    <w:rsid w:val="00871500"/>
    <w:rsid w:val="00874F61"/>
    <w:rsid w:val="00877EAF"/>
    <w:rsid w:val="00880F01"/>
    <w:rsid w:val="00883037"/>
    <w:rsid w:val="008834B2"/>
    <w:rsid w:val="008847BA"/>
    <w:rsid w:val="00884B16"/>
    <w:rsid w:val="00885D0E"/>
    <w:rsid w:val="00886731"/>
    <w:rsid w:val="00897075"/>
    <w:rsid w:val="008A047B"/>
    <w:rsid w:val="008A04BE"/>
    <w:rsid w:val="008A0B5C"/>
    <w:rsid w:val="008A1A20"/>
    <w:rsid w:val="008A24C6"/>
    <w:rsid w:val="008A2E0E"/>
    <w:rsid w:val="008A47B9"/>
    <w:rsid w:val="008B32BD"/>
    <w:rsid w:val="008B61B6"/>
    <w:rsid w:val="008B71AD"/>
    <w:rsid w:val="008C252C"/>
    <w:rsid w:val="008C285E"/>
    <w:rsid w:val="008D058F"/>
    <w:rsid w:val="008D4690"/>
    <w:rsid w:val="008D5FB8"/>
    <w:rsid w:val="008E41AF"/>
    <w:rsid w:val="008E769C"/>
    <w:rsid w:val="008E77F9"/>
    <w:rsid w:val="008F26E6"/>
    <w:rsid w:val="008F28F3"/>
    <w:rsid w:val="008F5AB8"/>
    <w:rsid w:val="008F7E0A"/>
    <w:rsid w:val="00900626"/>
    <w:rsid w:val="0090072D"/>
    <w:rsid w:val="00902E88"/>
    <w:rsid w:val="00903349"/>
    <w:rsid w:val="00904636"/>
    <w:rsid w:val="00904FC2"/>
    <w:rsid w:val="00907877"/>
    <w:rsid w:val="00907A3A"/>
    <w:rsid w:val="00907A63"/>
    <w:rsid w:val="00910F37"/>
    <w:rsid w:val="00920116"/>
    <w:rsid w:val="00920346"/>
    <w:rsid w:val="00922AC3"/>
    <w:rsid w:val="00933230"/>
    <w:rsid w:val="0093336F"/>
    <w:rsid w:val="00934EBC"/>
    <w:rsid w:val="00936CAF"/>
    <w:rsid w:val="00941419"/>
    <w:rsid w:val="009500B7"/>
    <w:rsid w:val="00952879"/>
    <w:rsid w:val="0096407A"/>
    <w:rsid w:val="009658FB"/>
    <w:rsid w:val="00970525"/>
    <w:rsid w:val="00976483"/>
    <w:rsid w:val="0098035A"/>
    <w:rsid w:val="00986B34"/>
    <w:rsid w:val="0098783F"/>
    <w:rsid w:val="009A1A7F"/>
    <w:rsid w:val="009A22CB"/>
    <w:rsid w:val="009B0786"/>
    <w:rsid w:val="009B1D32"/>
    <w:rsid w:val="009B21AA"/>
    <w:rsid w:val="009B55CC"/>
    <w:rsid w:val="009B5AD0"/>
    <w:rsid w:val="009C03A9"/>
    <w:rsid w:val="009C277D"/>
    <w:rsid w:val="009C59A6"/>
    <w:rsid w:val="009C712C"/>
    <w:rsid w:val="009D7AC3"/>
    <w:rsid w:val="009E03CD"/>
    <w:rsid w:val="009E114B"/>
    <w:rsid w:val="009F350A"/>
    <w:rsid w:val="00A017CD"/>
    <w:rsid w:val="00A0485F"/>
    <w:rsid w:val="00A04BD0"/>
    <w:rsid w:val="00A114DC"/>
    <w:rsid w:val="00A163E1"/>
    <w:rsid w:val="00A20BF1"/>
    <w:rsid w:val="00A20F8C"/>
    <w:rsid w:val="00A21864"/>
    <w:rsid w:val="00A23135"/>
    <w:rsid w:val="00A308BA"/>
    <w:rsid w:val="00A373A2"/>
    <w:rsid w:val="00A43631"/>
    <w:rsid w:val="00A4390F"/>
    <w:rsid w:val="00A4503F"/>
    <w:rsid w:val="00A45258"/>
    <w:rsid w:val="00A45EA7"/>
    <w:rsid w:val="00A46463"/>
    <w:rsid w:val="00A553C6"/>
    <w:rsid w:val="00A557AC"/>
    <w:rsid w:val="00A574D3"/>
    <w:rsid w:val="00A64ABF"/>
    <w:rsid w:val="00A6627B"/>
    <w:rsid w:val="00A66536"/>
    <w:rsid w:val="00A66D8E"/>
    <w:rsid w:val="00A67C4F"/>
    <w:rsid w:val="00A839AB"/>
    <w:rsid w:val="00A84D72"/>
    <w:rsid w:val="00A91A78"/>
    <w:rsid w:val="00A95A48"/>
    <w:rsid w:val="00A97C9D"/>
    <w:rsid w:val="00AA0E02"/>
    <w:rsid w:val="00AA11D6"/>
    <w:rsid w:val="00AA1A51"/>
    <w:rsid w:val="00AA3873"/>
    <w:rsid w:val="00AA654B"/>
    <w:rsid w:val="00AA7F65"/>
    <w:rsid w:val="00AB1EE5"/>
    <w:rsid w:val="00AB2956"/>
    <w:rsid w:val="00AB33A5"/>
    <w:rsid w:val="00AB45F4"/>
    <w:rsid w:val="00AB46B7"/>
    <w:rsid w:val="00AB5848"/>
    <w:rsid w:val="00AB5C17"/>
    <w:rsid w:val="00AB7AD1"/>
    <w:rsid w:val="00AC2A1F"/>
    <w:rsid w:val="00AC311E"/>
    <w:rsid w:val="00AC6B9E"/>
    <w:rsid w:val="00AC726B"/>
    <w:rsid w:val="00AD3798"/>
    <w:rsid w:val="00AE06B7"/>
    <w:rsid w:val="00AE76D4"/>
    <w:rsid w:val="00AF24CB"/>
    <w:rsid w:val="00AF4655"/>
    <w:rsid w:val="00AF5868"/>
    <w:rsid w:val="00B0463D"/>
    <w:rsid w:val="00B17A0E"/>
    <w:rsid w:val="00B2552F"/>
    <w:rsid w:val="00B2715F"/>
    <w:rsid w:val="00B27639"/>
    <w:rsid w:val="00B31F34"/>
    <w:rsid w:val="00B32542"/>
    <w:rsid w:val="00B32CFF"/>
    <w:rsid w:val="00B37CF9"/>
    <w:rsid w:val="00B4279E"/>
    <w:rsid w:val="00B4284A"/>
    <w:rsid w:val="00B4322C"/>
    <w:rsid w:val="00B46426"/>
    <w:rsid w:val="00B539AA"/>
    <w:rsid w:val="00B60EC1"/>
    <w:rsid w:val="00B66D45"/>
    <w:rsid w:val="00B67B84"/>
    <w:rsid w:val="00B70CAD"/>
    <w:rsid w:val="00B73BDC"/>
    <w:rsid w:val="00B74C58"/>
    <w:rsid w:val="00B7601D"/>
    <w:rsid w:val="00B765A9"/>
    <w:rsid w:val="00B80BDF"/>
    <w:rsid w:val="00BA2EC6"/>
    <w:rsid w:val="00BA35D7"/>
    <w:rsid w:val="00BA65E7"/>
    <w:rsid w:val="00BA6918"/>
    <w:rsid w:val="00BB006A"/>
    <w:rsid w:val="00BB05F2"/>
    <w:rsid w:val="00BB196B"/>
    <w:rsid w:val="00BB1E4D"/>
    <w:rsid w:val="00BB4AD0"/>
    <w:rsid w:val="00BC6183"/>
    <w:rsid w:val="00BC6476"/>
    <w:rsid w:val="00BC674F"/>
    <w:rsid w:val="00BD1E62"/>
    <w:rsid w:val="00BD5314"/>
    <w:rsid w:val="00BE15B8"/>
    <w:rsid w:val="00BE7427"/>
    <w:rsid w:val="00C02662"/>
    <w:rsid w:val="00C075F8"/>
    <w:rsid w:val="00C07849"/>
    <w:rsid w:val="00C10A0D"/>
    <w:rsid w:val="00C15C94"/>
    <w:rsid w:val="00C16EB1"/>
    <w:rsid w:val="00C23FD5"/>
    <w:rsid w:val="00C27806"/>
    <w:rsid w:val="00C3104F"/>
    <w:rsid w:val="00C35398"/>
    <w:rsid w:val="00C354E0"/>
    <w:rsid w:val="00C37CFE"/>
    <w:rsid w:val="00C42DC4"/>
    <w:rsid w:val="00C43A33"/>
    <w:rsid w:val="00C43D84"/>
    <w:rsid w:val="00C51EE3"/>
    <w:rsid w:val="00C61165"/>
    <w:rsid w:val="00C61646"/>
    <w:rsid w:val="00C629D0"/>
    <w:rsid w:val="00C64AEA"/>
    <w:rsid w:val="00C652DC"/>
    <w:rsid w:val="00C723FB"/>
    <w:rsid w:val="00C72BCD"/>
    <w:rsid w:val="00C74748"/>
    <w:rsid w:val="00C747CF"/>
    <w:rsid w:val="00C74C57"/>
    <w:rsid w:val="00C813D2"/>
    <w:rsid w:val="00C867FB"/>
    <w:rsid w:val="00C906C6"/>
    <w:rsid w:val="00C950E8"/>
    <w:rsid w:val="00C964A6"/>
    <w:rsid w:val="00C9763F"/>
    <w:rsid w:val="00C97B16"/>
    <w:rsid w:val="00CA213F"/>
    <w:rsid w:val="00CA3DB3"/>
    <w:rsid w:val="00CA525D"/>
    <w:rsid w:val="00CA5D1E"/>
    <w:rsid w:val="00CB002A"/>
    <w:rsid w:val="00CB22E4"/>
    <w:rsid w:val="00CB2D0A"/>
    <w:rsid w:val="00CB6473"/>
    <w:rsid w:val="00CC08C0"/>
    <w:rsid w:val="00CC2133"/>
    <w:rsid w:val="00CC27C1"/>
    <w:rsid w:val="00CD5A05"/>
    <w:rsid w:val="00CD654D"/>
    <w:rsid w:val="00CE327D"/>
    <w:rsid w:val="00CF2251"/>
    <w:rsid w:val="00CF3342"/>
    <w:rsid w:val="00CF67C4"/>
    <w:rsid w:val="00CF7BF4"/>
    <w:rsid w:val="00D12AC1"/>
    <w:rsid w:val="00D17127"/>
    <w:rsid w:val="00D2211D"/>
    <w:rsid w:val="00D23921"/>
    <w:rsid w:val="00D25500"/>
    <w:rsid w:val="00D34E16"/>
    <w:rsid w:val="00D40CEE"/>
    <w:rsid w:val="00D447C1"/>
    <w:rsid w:val="00D46C31"/>
    <w:rsid w:val="00D51680"/>
    <w:rsid w:val="00D55BBD"/>
    <w:rsid w:val="00D56042"/>
    <w:rsid w:val="00D57304"/>
    <w:rsid w:val="00D57A31"/>
    <w:rsid w:val="00D60D83"/>
    <w:rsid w:val="00D611DE"/>
    <w:rsid w:val="00D6357D"/>
    <w:rsid w:val="00D63CF7"/>
    <w:rsid w:val="00D63D91"/>
    <w:rsid w:val="00D66EF3"/>
    <w:rsid w:val="00D6736E"/>
    <w:rsid w:val="00D735FA"/>
    <w:rsid w:val="00D75AAE"/>
    <w:rsid w:val="00D804C6"/>
    <w:rsid w:val="00D805A2"/>
    <w:rsid w:val="00D835A3"/>
    <w:rsid w:val="00D85288"/>
    <w:rsid w:val="00D85C83"/>
    <w:rsid w:val="00D929A5"/>
    <w:rsid w:val="00D92BA5"/>
    <w:rsid w:val="00D96D92"/>
    <w:rsid w:val="00DA036C"/>
    <w:rsid w:val="00DA2425"/>
    <w:rsid w:val="00DA4332"/>
    <w:rsid w:val="00DA4860"/>
    <w:rsid w:val="00DB1DF5"/>
    <w:rsid w:val="00DB3487"/>
    <w:rsid w:val="00DB37B1"/>
    <w:rsid w:val="00DC2D38"/>
    <w:rsid w:val="00DC3DCB"/>
    <w:rsid w:val="00DC517F"/>
    <w:rsid w:val="00DD12B1"/>
    <w:rsid w:val="00DD3933"/>
    <w:rsid w:val="00DE1407"/>
    <w:rsid w:val="00DE1CCA"/>
    <w:rsid w:val="00DE2711"/>
    <w:rsid w:val="00DE7A43"/>
    <w:rsid w:val="00DF045F"/>
    <w:rsid w:val="00DF24D3"/>
    <w:rsid w:val="00DF6B5D"/>
    <w:rsid w:val="00E04EE5"/>
    <w:rsid w:val="00E10354"/>
    <w:rsid w:val="00E12A81"/>
    <w:rsid w:val="00E138C1"/>
    <w:rsid w:val="00E14281"/>
    <w:rsid w:val="00E16EB3"/>
    <w:rsid w:val="00E21954"/>
    <w:rsid w:val="00E24BFE"/>
    <w:rsid w:val="00E273A0"/>
    <w:rsid w:val="00E275EB"/>
    <w:rsid w:val="00E35405"/>
    <w:rsid w:val="00E37308"/>
    <w:rsid w:val="00E40604"/>
    <w:rsid w:val="00E429D7"/>
    <w:rsid w:val="00E44944"/>
    <w:rsid w:val="00E452D4"/>
    <w:rsid w:val="00E4761D"/>
    <w:rsid w:val="00E47862"/>
    <w:rsid w:val="00E61D30"/>
    <w:rsid w:val="00E630C2"/>
    <w:rsid w:val="00E63A32"/>
    <w:rsid w:val="00E646CB"/>
    <w:rsid w:val="00E671AD"/>
    <w:rsid w:val="00E67275"/>
    <w:rsid w:val="00E91467"/>
    <w:rsid w:val="00EA4DBA"/>
    <w:rsid w:val="00EA506C"/>
    <w:rsid w:val="00EB06FB"/>
    <w:rsid w:val="00EB2CC5"/>
    <w:rsid w:val="00EB60CB"/>
    <w:rsid w:val="00EB69DC"/>
    <w:rsid w:val="00EB72D1"/>
    <w:rsid w:val="00EC1F5D"/>
    <w:rsid w:val="00EC302C"/>
    <w:rsid w:val="00EC4495"/>
    <w:rsid w:val="00EC6875"/>
    <w:rsid w:val="00EC7689"/>
    <w:rsid w:val="00ED0020"/>
    <w:rsid w:val="00ED2CBC"/>
    <w:rsid w:val="00ED3373"/>
    <w:rsid w:val="00ED4521"/>
    <w:rsid w:val="00EE014A"/>
    <w:rsid w:val="00EE22C0"/>
    <w:rsid w:val="00EE2AB1"/>
    <w:rsid w:val="00EF4A75"/>
    <w:rsid w:val="00EF70A0"/>
    <w:rsid w:val="00EF7A24"/>
    <w:rsid w:val="00EF7DBD"/>
    <w:rsid w:val="00F00F4F"/>
    <w:rsid w:val="00F022A3"/>
    <w:rsid w:val="00F0344A"/>
    <w:rsid w:val="00F03471"/>
    <w:rsid w:val="00F061EB"/>
    <w:rsid w:val="00F10448"/>
    <w:rsid w:val="00F145A6"/>
    <w:rsid w:val="00F147C3"/>
    <w:rsid w:val="00F25546"/>
    <w:rsid w:val="00F25BD3"/>
    <w:rsid w:val="00F26D2F"/>
    <w:rsid w:val="00F3277B"/>
    <w:rsid w:val="00F353CC"/>
    <w:rsid w:val="00F41BCC"/>
    <w:rsid w:val="00F44D58"/>
    <w:rsid w:val="00F4636A"/>
    <w:rsid w:val="00F47756"/>
    <w:rsid w:val="00F6444A"/>
    <w:rsid w:val="00F7040E"/>
    <w:rsid w:val="00F807CF"/>
    <w:rsid w:val="00F816EE"/>
    <w:rsid w:val="00F915C0"/>
    <w:rsid w:val="00F9263E"/>
    <w:rsid w:val="00FA0A66"/>
    <w:rsid w:val="00FA544D"/>
    <w:rsid w:val="00FB4A21"/>
    <w:rsid w:val="00FB4C5F"/>
    <w:rsid w:val="00FC3A89"/>
    <w:rsid w:val="00FC5FA0"/>
    <w:rsid w:val="00FD2935"/>
    <w:rsid w:val="00FD3FFA"/>
    <w:rsid w:val="00FD47F0"/>
    <w:rsid w:val="00FD5065"/>
    <w:rsid w:val="00FD6CE5"/>
    <w:rsid w:val="00FD78DE"/>
    <w:rsid w:val="00FE19D7"/>
    <w:rsid w:val="00FE6670"/>
    <w:rsid w:val="00FE6795"/>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8D8C0"/>
  <w15:chartTrackingRefBased/>
  <w15:docId w15:val="{1C590D21-8436-40CB-B087-EEFF2824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C674F"/>
    <w:pPr>
      <w:widowControl w:val="0"/>
    </w:pPr>
    <w:rPr>
      <w:rFonts w:ascii="Arial" w:hAnsi="Arial"/>
      <w:snapToGrid w:val="0"/>
      <w:sz w:val="24"/>
      <w:lang w:val="en-US" w:eastAsia="en-US"/>
    </w:rPr>
  </w:style>
  <w:style w:type="paragraph" w:styleId="Heading2">
    <w:name w:val="heading 2"/>
    <w:basedOn w:val="Normal"/>
    <w:next w:val="Normal"/>
    <w:qFormat/>
    <w:rsid w:val="00BC674F"/>
    <w:pPr>
      <w:keepNext/>
      <w:spacing w:line="232" w:lineRule="auto"/>
      <w:jc w:val="both"/>
      <w:outlineLvl w:val="1"/>
    </w:pPr>
    <w:rPr>
      <w:rFonts w:ascii="Times New Roman" w:hAnsi="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74F"/>
    <w:pPr>
      <w:tabs>
        <w:tab w:val="center" w:pos="4320"/>
        <w:tab w:val="right" w:pos="8640"/>
      </w:tabs>
    </w:pPr>
    <w:rPr>
      <w:rFonts w:ascii="Times New Roman" w:hAnsi="Times New Roman"/>
      <w:sz w:val="14"/>
    </w:rPr>
  </w:style>
  <w:style w:type="character" w:styleId="PageNumber">
    <w:name w:val="page number"/>
    <w:basedOn w:val="DefaultParagraphFont"/>
    <w:rsid w:val="00BC674F"/>
  </w:style>
  <w:style w:type="paragraph" w:styleId="Header">
    <w:name w:val="header"/>
    <w:basedOn w:val="Normal"/>
    <w:rsid w:val="00BC674F"/>
    <w:pPr>
      <w:tabs>
        <w:tab w:val="center" w:pos="4320"/>
        <w:tab w:val="right" w:pos="8640"/>
      </w:tabs>
    </w:pPr>
  </w:style>
  <w:style w:type="paragraph" w:customStyle="1" w:styleId="MediumGrid1-Accent21">
    <w:name w:val="Medium Grid 1 - Accent 21"/>
    <w:basedOn w:val="Normal"/>
    <w:uiPriority w:val="34"/>
    <w:qFormat/>
    <w:rsid w:val="00F807CF"/>
    <w:pPr>
      <w:ind w:left="720"/>
    </w:pPr>
  </w:style>
  <w:style w:type="paragraph" w:styleId="BalloonText">
    <w:name w:val="Balloon Text"/>
    <w:basedOn w:val="Normal"/>
    <w:link w:val="BalloonTextChar"/>
    <w:rsid w:val="00F807CF"/>
    <w:rPr>
      <w:rFonts w:ascii="Tahoma" w:hAnsi="Tahoma" w:cs="Tahoma"/>
      <w:sz w:val="16"/>
      <w:szCs w:val="16"/>
    </w:rPr>
  </w:style>
  <w:style w:type="character" w:customStyle="1" w:styleId="BalloonTextChar">
    <w:name w:val="Balloon Text Char"/>
    <w:link w:val="BalloonText"/>
    <w:rsid w:val="00F807CF"/>
    <w:rPr>
      <w:rFonts w:ascii="Tahoma" w:hAnsi="Tahoma" w:cs="Tahoma"/>
      <w:snapToGrid w:val="0"/>
      <w:sz w:val="16"/>
      <w:szCs w:val="16"/>
    </w:rPr>
  </w:style>
  <w:style w:type="character" w:customStyle="1" w:styleId="FooterChar">
    <w:name w:val="Footer Char"/>
    <w:link w:val="Footer"/>
    <w:uiPriority w:val="99"/>
    <w:rsid w:val="009B1D32"/>
    <w:rPr>
      <w:snapToGrid w:val="0"/>
      <w:sz w:val="14"/>
    </w:rPr>
  </w:style>
  <w:style w:type="table" w:styleId="TableGrid">
    <w:name w:val="Table Grid"/>
    <w:basedOn w:val="TableNormal"/>
    <w:rsid w:val="002A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LRIM</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Mohammed Shaikley</dc:creator>
  <cp:keywords/>
  <cp:lastModifiedBy>nikolay kristin</cp:lastModifiedBy>
  <cp:revision>2</cp:revision>
  <cp:lastPrinted>2010-03-23T15:42:00Z</cp:lastPrinted>
  <dcterms:created xsi:type="dcterms:W3CDTF">2017-06-23T14:42:00Z</dcterms:created>
  <dcterms:modified xsi:type="dcterms:W3CDTF">2017-06-23T14:42:00Z</dcterms:modified>
</cp:coreProperties>
</file>